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ayout w:type="fixed"/>
        <w:tblLook w:val="01E0" w:firstRow="1" w:lastRow="1" w:firstColumn="1" w:lastColumn="1" w:noHBand="0" w:noVBand="0"/>
      </w:tblPr>
      <w:tblGrid>
        <w:gridCol w:w="4678"/>
        <w:gridCol w:w="1275"/>
        <w:gridCol w:w="4395"/>
      </w:tblGrid>
      <w:tr w:rsidR="000F1053" w:rsidRPr="00ED351C" w:rsidTr="000F1053">
        <w:trPr>
          <w:trHeight w:val="1275"/>
        </w:trPr>
        <w:tc>
          <w:tcPr>
            <w:tcW w:w="4678" w:type="dxa"/>
          </w:tcPr>
          <w:p w:rsidR="000F1053" w:rsidRPr="00ED351C" w:rsidRDefault="0042567B" w:rsidP="000F1053">
            <w:pPr>
              <w:ind w:right="-1"/>
              <w:jc w:val="center"/>
              <w:rPr>
                <w:lang w:val="tt-RU"/>
              </w:rPr>
            </w:pPr>
            <w:r w:rsidRPr="00ED351C">
              <w:rPr>
                <w:sz w:val="27"/>
                <w:szCs w:val="27"/>
              </w:rPr>
              <w:tab/>
            </w:r>
            <w:r w:rsidR="000F1053" w:rsidRPr="00ED351C">
              <w:rPr>
                <w:lang w:val="tt-RU"/>
              </w:rPr>
              <w:t>РЕСПУБЛИКА ТАТАРСТАН</w:t>
            </w:r>
          </w:p>
          <w:p w:rsidR="000F1053" w:rsidRPr="00ED351C" w:rsidRDefault="000F1053" w:rsidP="000F1053">
            <w:pPr>
              <w:ind w:right="-1"/>
              <w:jc w:val="center"/>
              <w:rPr>
                <w:sz w:val="18"/>
                <w:szCs w:val="16"/>
                <w:lang w:val="tt-RU"/>
              </w:rPr>
            </w:pPr>
          </w:p>
          <w:p w:rsidR="000F1053" w:rsidRPr="00ED351C" w:rsidRDefault="000F1053" w:rsidP="000F1053">
            <w:pPr>
              <w:ind w:right="-1"/>
              <w:jc w:val="center"/>
              <w:rPr>
                <w:lang w:val="tt-RU"/>
              </w:rPr>
            </w:pPr>
            <w:r w:rsidRPr="00ED351C">
              <w:rPr>
                <w:lang w:val="tt-RU"/>
              </w:rPr>
              <w:t>СОВЕТ НИЖНЕКАМСКОГО</w:t>
            </w:r>
          </w:p>
          <w:p w:rsidR="000F1053" w:rsidRPr="00ED351C" w:rsidRDefault="000F1053" w:rsidP="000F1053">
            <w:pPr>
              <w:ind w:right="-1"/>
              <w:jc w:val="center"/>
              <w:rPr>
                <w:lang w:val="tt-RU"/>
              </w:rPr>
            </w:pPr>
            <w:r w:rsidRPr="00ED351C">
              <w:rPr>
                <w:lang w:val="tt-RU"/>
              </w:rPr>
              <w:t>МУНИЦИПАЛЬНОГО РАЙОНА</w:t>
            </w:r>
          </w:p>
          <w:p w:rsidR="000F1053" w:rsidRPr="00ED351C" w:rsidRDefault="000F1053" w:rsidP="000F1053">
            <w:pPr>
              <w:ind w:left="-108" w:right="-1"/>
              <w:jc w:val="center"/>
              <w:rPr>
                <w:sz w:val="17"/>
                <w:szCs w:val="17"/>
                <w:lang w:val="tt-RU"/>
              </w:rPr>
            </w:pPr>
          </w:p>
          <w:p w:rsidR="000F1053" w:rsidRPr="00ED351C" w:rsidRDefault="000F1053" w:rsidP="000F1053">
            <w:pPr>
              <w:ind w:left="-108" w:right="-1"/>
              <w:jc w:val="center"/>
              <w:rPr>
                <w:sz w:val="8"/>
                <w:szCs w:val="8"/>
              </w:rPr>
            </w:pPr>
          </w:p>
          <w:p w:rsidR="000F1053" w:rsidRPr="00ED351C" w:rsidRDefault="000F1053" w:rsidP="000F1053">
            <w:pPr>
              <w:ind w:right="-1"/>
              <w:jc w:val="center"/>
              <w:rPr>
                <w:sz w:val="20"/>
                <w:lang w:val="tt-RU"/>
              </w:rPr>
            </w:pPr>
            <w:r w:rsidRPr="00ED351C">
              <w:rPr>
                <w:sz w:val="20"/>
                <w:lang w:val="tt-RU"/>
              </w:rPr>
              <w:t>423586, г. Нижнекамск, пр. Строителей, 12</w:t>
            </w:r>
          </w:p>
          <w:p w:rsidR="000F1053" w:rsidRPr="00ED351C" w:rsidRDefault="000F1053" w:rsidP="000F1053">
            <w:pPr>
              <w:ind w:right="-1"/>
              <w:jc w:val="center"/>
              <w:rPr>
                <w:sz w:val="20"/>
                <w:szCs w:val="18"/>
                <w:lang w:val="tt-RU"/>
              </w:rPr>
            </w:pPr>
            <w:r w:rsidRPr="00ED351C">
              <w:rPr>
                <w:sz w:val="20"/>
                <w:szCs w:val="18"/>
                <w:lang w:val="tt-RU"/>
              </w:rPr>
              <w:t>тел./факс (8555) 41-70-00</w:t>
            </w:r>
          </w:p>
          <w:p w:rsidR="000F1053" w:rsidRPr="00ED351C" w:rsidRDefault="000F1053" w:rsidP="000F1053">
            <w:pPr>
              <w:ind w:left="-108" w:right="-1"/>
              <w:jc w:val="center"/>
              <w:rPr>
                <w:sz w:val="15"/>
                <w:szCs w:val="15"/>
                <w:lang w:val="tt-RU"/>
              </w:rPr>
            </w:pPr>
            <w:r w:rsidRPr="00ED351C">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634BA"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sidRPr="00ED351C">
              <w:rPr>
                <w:noProof/>
                <w:sz w:val="22"/>
                <w:szCs w:val="22"/>
              </w:rPr>
              <mc:AlternateContent>
                <mc:Choice Requires="wps">
                  <w:drawing>
                    <wp:anchor distT="4294967291" distB="4294967291" distL="114300" distR="114300" simplePos="0" relativeHeight="251657728"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22BF3" id="Прямая со стрелкой 7" o:spid="_x0000_s1026" type="#_x0000_t32" style="position:absolute;margin-left:-4.85pt;margin-top:11.95pt;width:517.4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sidRPr="00ED351C">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7D541" id="Прямая со стрелкой 6" o:spid="_x0000_s1026" type="#_x0000_t32" style="position:absolute;margin-left:-5.5pt;margin-top:11pt;width:517.45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r w:rsidRPr="00ED351C">
              <w:rPr>
                <w:sz w:val="15"/>
                <w:szCs w:val="15"/>
              </w:rPr>
              <w:t xml:space="preserve"> </w:t>
            </w:r>
          </w:p>
        </w:tc>
        <w:tc>
          <w:tcPr>
            <w:tcW w:w="1275" w:type="dxa"/>
          </w:tcPr>
          <w:p w:rsidR="000F1053" w:rsidRPr="00ED351C" w:rsidRDefault="000F1053" w:rsidP="000F1053">
            <w:pPr>
              <w:ind w:left="-108" w:right="-1"/>
              <w:jc w:val="center"/>
            </w:pPr>
            <w:r w:rsidRPr="00ED351C">
              <w:rPr>
                <w:noProof/>
              </w:rPr>
              <w:drawing>
                <wp:inline distT="0" distB="0" distL="0" distR="0" wp14:anchorId="76EF1754" wp14:editId="4D5EF1F1">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0F1053" w:rsidRPr="00ED351C" w:rsidRDefault="000F1053" w:rsidP="000F1053">
            <w:pPr>
              <w:ind w:right="-1"/>
              <w:jc w:val="center"/>
              <w:rPr>
                <w:lang w:val="tt-RU"/>
              </w:rPr>
            </w:pPr>
            <w:r w:rsidRPr="00ED351C">
              <w:rPr>
                <w:lang w:val="tt-RU"/>
              </w:rPr>
              <w:t>ТАТАРСТАН РЕСПУБЛИКАСЫ</w:t>
            </w:r>
          </w:p>
          <w:p w:rsidR="000F1053" w:rsidRPr="00ED351C" w:rsidRDefault="000F1053" w:rsidP="000F1053">
            <w:pPr>
              <w:ind w:right="-1"/>
              <w:jc w:val="center"/>
              <w:rPr>
                <w:sz w:val="18"/>
                <w:szCs w:val="16"/>
                <w:lang w:val="tt-RU"/>
              </w:rPr>
            </w:pPr>
          </w:p>
          <w:p w:rsidR="000F1053" w:rsidRPr="00ED351C" w:rsidRDefault="000F1053" w:rsidP="000F1053">
            <w:pPr>
              <w:ind w:right="-1"/>
              <w:jc w:val="center"/>
              <w:rPr>
                <w:lang w:val="tt-RU"/>
              </w:rPr>
            </w:pPr>
            <w:r w:rsidRPr="00ED351C">
              <w:rPr>
                <w:lang w:val="tt-RU"/>
              </w:rPr>
              <w:t xml:space="preserve"> ТҮБӘН КАМА </w:t>
            </w:r>
          </w:p>
          <w:p w:rsidR="000F1053" w:rsidRPr="00ED351C" w:rsidRDefault="000F1053" w:rsidP="000F1053">
            <w:pPr>
              <w:ind w:right="-1"/>
              <w:jc w:val="center"/>
              <w:rPr>
                <w:lang w:val="tt-RU"/>
              </w:rPr>
            </w:pPr>
            <w:r w:rsidRPr="00ED351C">
              <w:rPr>
                <w:lang w:val="tt-RU"/>
              </w:rPr>
              <w:t>МУНИЦИПАЛЬ РАЙОНЫ СОВЕТЫ</w:t>
            </w:r>
          </w:p>
          <w:p w:rsidR="000F1053" w:rsidRPr="00ED351C" w:rsidRDefault="000F1053" w:rsidP="000F1053">
            <w:pPr>
              <w:ind w:right="-1"/>
              <w:jc w:val="center"/>
              <w:rPr>
                <w:sz w:val="17"/>
                <w:szCs w:val="17"/>
                <w:lang w:val="tt-RU"/>
              </w:rPr>
            </w:pPr>
          </w:p>
          <w:p w:rsidR="000F1053" w:rsidRPr="00ED351C" w:rsidRDefault="000F1053" w:rsidP="000F1053">
            <w:pPr>
              <w:ind w:right="-1"/>
              <w:jc w:val="center"/>
              <w:rPr>
                <w:sz w:val="8"/>
                <w:szCs w:val="12"/>
                <w:lang w:val="tt-RU"/>
              </w:rPr>
            </w:pPr>
          </w:p>
          <w:p w:rsidR="000F1053" w:rsidRPr="00ED351C" w:rsidRDefault="000F1053" w:rsidP="000F1053">
            <w:pPr>
              <w:ind w:right="-1"/>
              <w:jc w:val="center"/>
              <w:rPr>
                <w:sz w:val="20"/>
                <w:lang w:val="tt-RU"/>
              </w:rPr>
            </w:pPr>
            <w:r w:rsidRPr="00ED351C">
              <w:rPr>
                <w:sz w:val="20"/>
                <w:lang w:val="tt-RU"/>
              </w:rPr>
              <w:t>423586, Түбән Кама шәһәре, Төзүчеләр пр., 12</w:t>
            </w:r>
          </w:p>
          <w:p w:rsidR="000F1053" w:rsidRPr="00ED351C" w:rsidRDefault="000F1053" w:rsidP="000F1053">
            <w:pPr>
              <w:ind w:right="-1"/>
              <w:jc w:val="center"/>
              <w:rPr>
                <w:sz w:val="15"/>
                <w:szCs w:val="15"/>
                <w:lang w:val="tt-RU"/>
              </w:rPr>
            </w:pPr>
            <w:r w:rsidRPr="00ED351C">
              <w:rPr>
                <w:sz w:val="20"/>
                <w:szCs w:val="18"/>
                <w:lang w:val="tt-RU"/>
              </w:rPr>
              <w:t>тел./факс (8555) 41-70-00</w:t>
            </w:r>
          </w:p>
        </w:tc>
      </w:tr>
    </w:tbl>
    <w:p w:rsidR="000F1053" w:rsidRPr="00ED351C" w:rsidRDefault="000F1053" w:rsidP="000F1053">
      <w:pPr>
        <w:pStyle w:val="ConsPlusNormal"/>
        <w:ind w:right="-1" w:firstLine="0"/>
        <w:rPr>
          <w:rFonts w:ascii="Times New Roman" w:hAnsi="Times New Roman" w:cs="Times New Roman"/>
          <w:lang w:val="tt-RU"/>
        </w:rPr>
      </w:pPr>
    </w:p>
    <w:tbl>
      <w:tblPr>
        <w:tblW w:w="10348" w:type="dxa"/>
        <w:tblLook w:val="04A0" w:firstRow="1" w:lastRow="0" w:firstColumn="1" w:lastColumn="0" w:noHBand="0" w:noVBand="1"/>
      </w:tblPr>
      <w:tblGrid>
        <w:gridCol w:w="5387"/>
        <w:gridCol w:w="4961"/>
      </w:tblGrid>
      <w:tr w:rsidR="00ED351C" w:rsidRPr="00ED351C" w:rsidTr="000F1053">
        <w:tc>
          <w:tcPr>
            <w:tcW w:w="5387" w:type="dxa"/>
            <w:shd w:val="clear" w:color="auto" w:fill="auto"/>
          </w:tcPr>
          <w:p w:rsidR="000F1053" w:rsidRPr="00ED351C" w:rsidRDefault="000F1053" w:rsidP="000F1053">
            <w:pPr>
              <w:pStyle w:val="ConsPlusNormal"/>
              <w:ind w:right="-1" w:firstLine="0"/>
              <w:rPr>
                <w:rFonts w:ascii="Times New Roman" w:hAnsi="Times New Roman" w:cs="Times New Roman"/>
                <w:sz w:val="26"/>
                <w:szCs w:val="26"/>
                <w:lang w:val="tt-RU"/>
              </w:rPr>
            </w:pPr>
            <w:r w:rsidRPr="00ED351C">
              <w:rPr>
                <w:rFonts w:ascii="Times New Roman" w:hAnsi="Times New Roman" w:cs="Times New Roman"/>
                <w:sz w:val="26"/>
                <w:szCs w:val="26"/>
                <w:lang w:val="tt-RU"/>
              </w:rPr>
              <w:t xml:space="preserve">                           РЕШЕНИЕ</w:t>
            </w:r>
          </w:p>
        </w:tc>
        <w:tc>
          <w:tcPr>
            <w:tcW w:w="4961" w:type="dxa"/>
            <w:shd w:val="clear" w:color="auto" w:fill="auto"/>
          </w:tcPr>
          <w:p w:rsidR="000F1053" w:rsidRPr="00ED351C" w:rsidRDefault="000F1053" w:rsidP="000F1053">
            <w:pPr>
              <w:pStyle w:val="ConsPlusNormal"/>
              <w:ind w:right="-1" w:firstLine="0"/>
              <w:jc w:val="center"/>
              <w:rPr>
                <w:rFonts w:ascii="Times New Roman" w:hAnsi="Times New Roman" w:cs="Times New Roman"/>
                <w:sz w:val="26"/>
                <w:szCs w:val="26"/>
                <w:lang w:val="tt-RU"/>
              </w:rPr>
            </w:pPr>
            <w:r w:rsidRPr="00ED351C">
              <w:rPr>
                <w:rFonts w:ascii="Times New Roman" w:hAnsi="Times New Roman" w:cs="Times New Roman"/>
                <w:sz w:val="26"/>
                <w:szCs w:val="26"/>
                <w:lang w:val="tt-RU"/>
              </w:rPr>
              <w:t xml:space="preserve">             КАРАР</w:t>
            </w:r>
          </w:p>
          <w:p w:rsidR="000F1053" w:rsidRPr="00ED351C" w:rsidRDefault="000F1053" w:rsidP="000F1053">
            <w:pPr>
              <w:pStyle w:val="ConsPlusNormal"/>
              <w:ind w:right="-1" w:firstLine="0"/>
              <w:jc w:val="center"/>
              <w:rPr>
                <w:rFonts w:ascii="Times New Roman" w:hAnsi="Times New Roman" w:cs="Times New Roman"/>
                <w:sz w:val="26"/>
                <w:szCs w:val="26"/>
                <w:lang w:val="tt-RU"/>
              </w:rPr>
            </w:pPr>
          </w:p>
        </w:tc>
      </w:tr>
      <w:tr w:rsidR="00ED351C" w:rsidRPr="00ED351C" w:rsidTr="000F1053">
        <w:trPr>
          <w:trHeight w:val="343"/>
        </w:trPr>
        <w:tc>
          <w:tcPr>
            <w:tcW w:w="5387" w:type="dxa"/>
            <w:shd w:val="clear" w:color="auto" w:fill="auto"/>
          </w:tcPr>
          <w:p w:rsidR="000F1053" w:rsidRPr="00ED351C" w:rsidRDefault="000F1053" w:rsidP="000F1053">
            <w:pPr>
              <w:pStyle w:val="ConsPlusNormal"/>
              <w:ind w:right="-1" w:firstLine="0"/>
              <w:rPr>
                <w:rFonts w:ascii="Times New Roman" w:hAnsi="Times New Roman" w:cs="Times New Roman"/>
                <w:noProof/>
                <w:sz w:val="28"/>
                <w:szCs w:val="28"/>
              </w:rPr>
            </w:pPr>
            <w:r w:rsidRPr="00ED351C">
              <w:rPr>
                <w:rFonts w:ascii="Times New Roman" w:hAnsi="Times New Roman" w:cs="Times New Roman"/>
                <w:noProof/>
                <w:sz w:val="28"/>
                <w:szCs w:val="28"/>
              </w:rPr>
              <w:t>№ __</w:t>
            </w:r>
          </w:p>
        </w:tc>
        <w:tc>
          <w:tcPr>
            <w:tcW w:w="4961" w:type="dxa"/>
            <w:shd w:val="clear" w:color="auto" w:fill="auto"/>
          </w:tcPr>
          <w:p w:rsidR="000F1053" w:rsidRPr="00ED351C" w:rsidRDefault="000F1053" w:rsidP="000F1053">
            <w:pPr>
              <w:pStyle w:val="ConsPlusNormal"/>
              <w:ind w:right="-1" w:firstLine="0"/>
              <w:jc w:val="right"/>
              <w:rPr>
                <w:rFonts w:ascii="Times New Roman" w:hAnsi="Times New Roman" w:cs="Times New Roman"/>
                <w:sz w:val="28"/>
                <w:szCs w:val="28"/>
                <w:lang w:val="tt-RU"/>
              </w:rPr>
            </w:pPr>
            <w:r w:rsidRPr="00ED351C">
              <w:rPr>
                <w:rFonts w:ascii="Times New Roman" w:hAnsi="Times New Roman" w:cs="Times New Roman"/>
                <w:sz w:val="28"/>
                <w:szCs w:val="28"/>
                <w:lang w:val="tt-RU"/>
              </w:rPr>
              <w:t>__ декабря 2023 года</w:t>
            </w:r>
          </w:p>
        </w:tc>
      </w:tr>
    </w:tbl>
    <w:p w:rsidR="00293A05" w:rsidRPr="00ED351C" w:rsidRDefault="00293A05" w:rsidP="000F1053">
      <w:pPr>
        <w:tabs>
          <w:tab w:val="left" w:pos="8385"/>
          <w:tab w:val="right" w:pos="9639"/>
        </w:tabs>
        <w:rPr>
          <w:sz w:val="27"/>
          <w:szCs w:val="27"/>
        </w:rPr>
      </w:pPr>
    </w:p>
    <w:p w:rsidR="00293A05" w:rsidRPr="00ED351C" w:rsidRDefault="00293A05" w:rsidP="000F1053">
      <w:pPr>
        <w:jc w:val="center"/>
        <w:rPr>
          <w:sz w:val="28"/>
          <w:szCs w:val="28"/>
        </w:rPr>
      </w:pPr>
      <w:r w:rsidRPr="00ED351C">
        <w:rPr>
          <w:sz w:val="28"/>
          <w:szCs w:val="28"/>
        </w:rPr>
        <w:t>Об утверждении Правил землепользования и застройки</w:t>
      </w:r>
    </w:p>
    <w:p w:rsidR="00293A05" w:rsidRPr="00ED351C" w:rsidRDefault="00293A05" w:rsidP="000F1053">
      <w:pPr>
        <w:jc w:val="center"/>
        <w:rPr>
          <w:sz w:val="28"/>
          <w:szCs w:val="28"/>
        </w:rPr>
      </w:pPr>
      <w:r w:rsidRPr="00ED351C">
        <w:rPr>
          <w:sz w:val="28"/>
          <w:szCs w:val="28"/>
        </w:rPr>
        <w:t>муниципального образования «Каенлинского сельское поселение»</w:t>
      </w:r>
    </w:p>
    <w:p w:rsidR="00293A05" w:rsidRPr="00ED351C" w:rsidRDefault="00293A05" w:rsidP="000F1053">
      <w:pPr>
        <w:jc w:val="center"/>
        <w:rPr>
          <w:sz w:val="28"/>
          <w:szCs w:val="28"/>
        </w:rPr>
      </w:pPr>
      <w:r w:rsidRPr="00ED351C">
        <w:rPr>
          <w:sz w:val="28"/>
          <w:szCs w:val="28"/>
        </w:rPr>
        <w:t>Нижнекамского муниципального района</w:t>
      </w:r>
      <w:r w:rsidR="00FD3F5C" w:rsidRPr="00ED351C">
        <w:rPr>
          <w:sz w:val="28"/>
          <w:szCs w:val="28"/>
        </w:rPr>
        <w:t xml:space="preserve"> в новой редакции</w:t>
      </w:r>
    </w:p>
    <w:p w:rsidR="000F1053" w:rsidRPr="00ED351C" w:rsidRDefault="000F1053" w:rsidP="000F1053">
      <w:pPr>
        <w:jc w:val="center"/>
        <w:rPr>
          <w:sz w:val="28"/>
          <w:szCs w:val="28"/>
        </w:rPr>
      </w:pPr>
    </w:p>
    <w:p w:rsidR="000F1053" w:rsidRPr="00ED351C" w:rsidRDefault="00293A05" w:rsidP="000F1053">
      <w:pPr>
        <w:shd w:val="clear" w:color="auto" w:fill="FFFFFF"/>
        <w:tabs>
          <w:tab w:val="left" w:pos="1134"/>
        </w:tabs>
        <w:ind w:right="14" w:firstLine="709"/>
        <w:jc w:val="both"/>
        <w:rPr>
          <w:bCs/>
          <w:spacing w:val="-4"/>
          <w:sz w:val="28"/>
          <w:szCs w:val="28"/>
        </w:rPr>
      </w:pPr>
      <w:r w:rsidRPr="00ED351C">
        <w:rPr>
          <w:bCs/>
          <w:spacing w:val="-4"/>
          <w:sz w:val="28"/>
          <w:szCs w:val="28"/>
        </w:rPr>
        <w:t>В соответствии со статьями 31, 32 Градостроительного кодекса Российской Федерации, статьей 14</w:t>
      </w:r>
      <w:r w:rsidR="00FD3F5C" w:rsidRPr="00ED351C">
        <w:rPr>
          <w:bCs/>
          <w:spacing w:val="-4"/>
          <w:sz w:val="28"/>
          <w:szCs w:val="28"/>
        </w:rPr>
        <w:t>, частью 4 статьи 15</w:t>
      </w:r>
      <w:r w:rsidRPr="00ED351C">
        <w:rPr>
          <w:bCs/>
          <w:spacing w:val="-4"/>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учитывая заключение о результатах публичных слушаний от 30 ноября 2023 года, Совет Нижнекамского муниципального района</w:t>
      </w:r>
    </w:p>
    <w:p w:rsidR="000F1053" w:rsidRPr="00ED351C" w:rsidRDefault="000F1053" w:rsidP="000F1053">
      <w:pPr>
        <w:pStyle w:val="af"/>
        <w:shd w:val="clear" w:color="auto" w:fill="FFFFFF"/>
        <w:tabs>
          <w:tab w:val="left" w:pos="1134"/>
        </w:tabs>
        <w:ind w:left="709" w:right="14"/>
        <w:jc w:val="both"/>
        <w:rPr>
          <w:bCs/>
          <w:spacing w:val="-4"/>
          <w:sz w:val="28"/>
          <w:szCs w:val="28"/>
        </w:rPr>
      </w:pPr>
    </w:p>
    <w:p w:rsidR="00293A05" w:rsidRPr="00ED351C" w:rsidRDefault="00293A05" w:rsidP="000F1053">
      <w:pPr>
        <w:pStyle w:val="af"/>
        <w:shd w:val="clear" w:color="auto" w:fill="FFFFFF"/>
        <w:tabs>
          <w:tab w:val="left" w:pos="1134"/>
        </w:tabs>
        <w:ind w:left="709" w:right="14"/>
        <w:jc w:val="both"/>
        <w:rPr>
          <w:bCs/>
          <w:spacing w:val="-4"/>
          <w:sz w:val="28"/>
          <w:szCs w:val="28"/>
        </w:rPr>
      </w:pPr>
      <w:r w:rsidRPr="00ED351C">
        <w:rPr>
          <w:bCs/>
          <w:spacing w:val="-4"/>
          <w:sz w:val="28"/>
          <w:szCs w:val="28"/>
        </w:rPr>
        <w:t>РЕШАЕТ:</w:t>
      </w:r>
    </w:p>
    <w:p w:rsidR="000F1053" w:rsidRPr="00ED351C" w:rsidRDefault="000F1053" w:rsidP="000F1053">
      <w:pPr>
        <w:pStyle w:val="af"/>
        <w:shd w:val="clear" w:color="auto" w:fill="FFFFFF"/>
        <w:tabs>
          <w:tab w:val="left" w:pos="1134"/>
        </w:tabs>
        <w:spacing w:before="295"/>
        <w:ind w:left="709" w:right="14"/>
        <w:jc w:val="both"/>
        <w:rPr>
          <w:bCs/>
          <w:spacing w:val="-4"/>
          <w:sz w:val="28"/>
          <w:szCs w:val="28"/>
        </w:rPr>
      </w:pPr>
    </w:p>
    <w:p w:rsidR="00293A05" w:rsidRPr="00ED351C" w:rsidRDefault="00293A05" w:rsidP="000F1053">
      <w:pPr>
        <w:numPr>
          <w:ilvl w:val="0"/>
          <w:numId w:val="3"/>
        </w:numPr>
        <w:tabs>
          <w:tab w:val="left" w:pos="1134"/>
        </w:tabs>
        <w:autoSpaceDE w:val="0"/>
        <w:autoSpaceDN w:val="0"/>
        <w:adjustRightInd w:val="0"/>
        <w:spacing w:before="5" w:after="200"/>
        <w:ind w:left="0" w:firstLine="709"/>
        <w:contextualSpacing/>
        <w:jc w:val="both"/>
        <w:rPr>
          <w:rFonts w:eastAsia="Calibri"/>
          <w:sz w:val="28"/>
          <w:szCs w:val="28"/>
        </w:rPr>
      </w:pPr>
      <w:r w:rsidRPr="00ED351C">
        <w:rPr>
          <w:rFonts w:eastAsia="Calibri"/>
          <w:sz w:val="28"/>
          <w:szCs w:val="28"/>
        </w:rPr>
        <w:t>Утвердить Правила землепользования и застройки муниципального образования «Каенлинское сельское поселение»</w:t>
      </w:r>
      <w:r w:rsidR="00FD3F5C" w:rsidRPr="00ED351C">
        <w:rPr>
          <w:rFonts w:eastAsia="Calibri"/>
          <w:sz w:val="28"/>
          <w:szCs w:val="28"/>
        </w:rPr>
        <w:t xml:space="preserve"> в новой редакции согласно </w:t>
      </w:r>
      <w:proofErr w:type="gramStart"/>
      <w:r w:rsidR="00FD3F5C" w:rsidRPr="00ED351C">
        <w:rPr>
          <w:rFonts w:eastAsia="Calibri"/>
          <w:sz w:val="28"/>
          <w:szCs w:val="28"/>
        </w:rPr>
        <w:t>приложению</w:t>
      </w:r>
      <w:proofErr w:type="gramEnd"/>
      <w:r w:rsidRPr="00ED351C">
        <w:rPr>
          <w:rFonts w:eastAsia="Calibri"/>
          <w:sz w:val="28"/>
          <w:szCs w:val="28"/>
        </w:rPr>
        <w:t xml:space="preserve"> к настоящему решению.</w:t>
      </w:r>
    </w:p>
    <w:p w:rsidR="00293A05" w:rsidRPr="00ED351C" w:rsidRDefault="00293A05" w:rsidP="000F1053">
      <w:pPr>
        <w:numPr>
          <w:ilvl w:val="0"/>
          <w:numId w:val="3"/>
        </w:numPr>
        <w:tabs>
          <w:tab w:val="left" w:pos="1134"/>
        </w:tabs>
        <w:autoSpaceDE w:val="0"/>
        <w:autoSpaceDN w:val="0"/>
        <w:adjustRightInd w:val="0"/>
        <w:spacing w:before="5" w:after="200"/>
        <w:ind w:left="0" w:firstLine="709"/>
        <w:contextualSpacing/>
        <w:jc w:val="both"/>
        <w:rPr>
          <w:rFonts w:eastAsia="Calibri"/>
          <w:sz w:val="28"/>
          <w:szCs w:val="28"/>
        </w:rPr>
      </w:pPr>
      <w:r w:rsidRPr="00ED351C">
        <w:rPr>
          <w:rFonts w:eastAsia="Calibri"/>
          <w:sz w:val="28"/>
          <w:szCs w:val="28"/>
        </w:rPr>
        <w:t xml:space="preserve">Рекомендовать Совету Каенлинского сельского поселения признать решение Совета Каенлинского сельского поселения Нижнекамского муниципального района от 05 марта 2013 года </w:t>
      </w:r>
      <w:r w:rsidRPr="00ED351C">
        <w:rPr>
          <w:rFonts w:eastAsia="Calibri"/>
          <w:bCs/>
          <w:sz w:val="28"/>
          <w:szCs w:val="28"/>
        </w:rPr>
        <w:t xml:space="preserve">№ 10 </w:t>
      </w:r>
      <w:r w:rsidRPr="00ED351C">
        <w:rPr>
          <w:rFonts w:eastAsia="Calibri"/>
          <w:sz w:val="28"/>
          <w:szCs w:val="28"/>
        </w:rPr>
        <w:t>«О правилах землепользования и застройки Каенлинского сельского поселения Нижнекамского муниципального р</w:t>
      </w:r>
      <w:r w:rsidR="00FD3F5C" w:rsidRPr="00ED351C">
        <w:rPr>
          <w:rFonts w:eastAsia="Calibri"/>
          <w:sz w:val="28"/>
          <w:szCs w:val="28"/>
        </w:rPr>
        <w:t>айона Республики Татарстан»</w:t>
      </w:r>
      <w:r w:rsidRPr="00ED351C">
        <w:rPr>
          <w:rFonts w:eastAsia="Calibri"/>
          <w:sz w:val="28"/>
          <w:szCs w:val="28"/>
        </w:rPr>
        <w:t xml:space="preserve"> </w:t>
      </w:r>
      <w:r w:rsidR="00FD3F5C" w:rsidRPr="00ED351C">
        <w:rPr>
          <w:rFonts w:eastAsia="Calibri"/>
          <w:sz w:val="28"/>
          <w:szCs w:val="28"/>
        </w:rPr>
        <w:t>утратившим силу.</w:t>
      </w:r>
    </w:p>
    <w:p w:rsidR="00293A05" w:rsidRPr="00ED351C" w:rsidRDefault="00293A05" w:rsidP="000F1053">
      <w:pPr>
        <w:numPr>
          <w:ilvl w:val="0"/>
          <w:numId w:val="3"/>
        </w:numPr>
        <w:tabs>
          <w:tab w:val="left" w:pos="1134"/>
        </w:tabs>
        <w:autoSpaceDE w:val="0"/>
        <w:autoSpaceDN w:val="0"/>
        <w:adjustRightInd w:val="0"/>
        <w:ind w:left="0" w:firstLine="709"/>
        <w:contextualSpacing/>
        <w:jc w:val="both"/>
        <w:rPr>
          <w:rFonts w:eastAsia="Calibri"/>
          <w:sz w:val="28"/>
          <w:szCs w:val="28"/>
        </w:rPr>
      </w:pPr>
      <w:r w:rsidRPr="00ED351C">
        <w:rPr>
          <w:sz w:val="28"/>
          <w:szCs w:val="28"/>
        </w:rPr>
        <w:t>Опубликовать настоящее решение в порядке, определенном Уставом Нижнекамского муниципального района, а также разместить на официальном сайте Нижнекамского муниципального района в информационно-телекоммуникационной сети «Интернет».</w:t>
      </w:r>
    </w:p>
    <w:p w:rsidR="00293A05" w:rsidRPr="00ED351C" w:rsidRDefault="00293A05" w:rsidP="000F1053">
      <w:pPr>
        <w:pStyle w:val="af"/>
        <w:numPr>
          <w:ilvl w:val="0"/>
          <w:numId w:val="3"/>
        </w:numPr>
        <w:tabs>
          <w:tab w:val="left" w:pos="1134"/>
        </w:tabs>
        <w:ind w:left="0" w:firstLine="709"/>
        <w:jc w:val="both"/>
        <w:rPr>
          <w:sz w:val="28"/>
          <w:szCs w:val="28"/>
        </w:rPr>
      </w:pPr>
      <w:r w:rsidRPr="00ED351C">
        <w:rPr>
          <w:sz w:val="28"/>
          <w:szCs w:val="28"/>
        </w:rPr>
        <w:t>Управлению градостроительной политики Исполнительного комитета Нижнекамского муниципального района разместить утвержденные Правила землепользования и застройки муниципального образования «Каенлинское сельское поселение» в Федеральной государственной информационной системе территориального планирования Российской Федерации.</w:t>
      </w:r>
    </w:p>
    <w:p w:rsidR="00293A05" w:rsidRPr="00ED351C" w:rsidRDefault="00293A05" w:rsidP="000F1053">
      <w:pPr>
        <w:pStyle w:val="af"/>
        <w:numPr>
          <w:ilvl w:val="0"/>
          <w:numId w:val="3"/>
        </w:numPr>
        <w:tabs>
          <w:tab w:val="left" w:pos="1134"/>
        </w:tabs>
        <w:ind w:left="0" w:firstLine="709"/>
        <w:jc w:val="both"/>
        <w:rPr>
          <w:bCs/>
          <w:spacing w:val="-4"/>
          <w:sz w:val="28"/>
          <w:szCs w:val="28"/>
        </w:rPr>
      </w:pPr>
      <w:r w:rsidRPr="00ED351C">
        <w:rPr>
          <w:bCs/>
          <w:spacing w:val="-4"/>
          <w:sz w:val="28"/>
          <w:szCs w:val="28"/>
        </w:rPr>
        <w:t>Контроль за исполнением настоящего решения возложить на постоянную комиссию по строительству, землеустройству, жилищно-комму</w:t>
      </w:r>
      <w:r w:rsidR="001C13C9">
        <w:rPr>
          <w:bCs/>
          <w:spacing w:val="-4"/>
          <w:sz w:val="28"/>
          <w:szCs w:val="28"/>
        </w:rPr>
        <w:t>нальному хозяйству и транспорту</w:t>
      </w:r>
      <w:bookmarkStart w:id="0" w:name="_GoBack"/>
      <w:bookmarkEnd w:id="0"/>
      <w:r w:rsidRPr="00ED351C">
        <w:rPr>
          <w:bCs/>
          <w:spacing w:val="-4"/>
          <w:sz w:val="28"/>
          <w:szCs w:val="28"/>
        </w:rPr>
        <w:t>.</w:t>
      </w:r>
    </w:p>
    <w:p w:rsidR="00293A05" w:rsidRPr="00ED351C" w:rsidRDefault="00293A05" w:rsidP="000F1053">
      <w:pPr>
        <w:tabs>
          <w:tab w:val="left" w:pos="1134"/>
        </w:tabs>
        <w:ind w:firstLine="709"/>
        <w:jc w:val="both"/>
        <w:rPr>
          <w:bCs/>
          <w:spacing w:val="-4"/>
          <w:sz w:val="28"/>
          <w:szCs w:val="28"/>
        </w:rPr>
      </w:pPr>
    </w:p>
    <w:p w:rsidR="00293A05" w:rsidRPr="00ED351C" w:rsidRDefault="00293A05" w:rsidP="000F1053">
      <w:pPr>
        <w:rPr>
          <w:sz w:val="28"/>
          <w:szCs w:val="28"/>
        </w:rPr>
      </w:pPr>
    </w:p>
    <w:p w:rsidR="00293A05" w:rsidRPr="00ED351C" w:rsidRDefault="00293A05" w:rsidP="000F1053">
      <w:pPr>
        <w:rPr>
          <w:sz w:val="28"/>
          <w:szCs w:val="28"/>
        </w:rPr>
      </w:pPr>
      <w:r w:rsidRPr="00ED351C">
        <w:rPr>
          <w:sz w:val="28"/>
          <w:szCs w:val="28"/>
        </w:rPr>
        <w:t>Глава Нижнекамского</w:t>
      </w:r>
    </w:p>
    <w:p w:rsidR="00293A05" w:rsidRPr="00ED351C" w:rsidRDefault="00293A05" w:rsidP="000F1053">
      <w:pPr>
        <w:rPr>
          <w:sz w:val="28"/>
          <w:szCs w:val="28"/>
        </w:rPr>
      </w:pPr>
      <w:r w:rsidRPr="00ED351C">
        <w:rPr>
          <w:sz w:val="28"/>
          <w:szCs w:val="28"/>
        </w:rPr>
        <w:t xml:space="preserve">муниципального района </w:t>
      </w:r>
      <w:r w:rsidRPr="00ED351C">
        <w:rPr>
          <w:sz w:val="28"/>
          <w:szCs w:val="28"/>
        </w:rPr>
        <w:tab/>
      </w:r>
      <w:r w:rsidRPr="00ED351C">
        <w:rPr>
          <w:sz w:val="28"/>
          <w:szCs w:val="28"/>
        </w:rPr>
        <w:tab/>
      </w:r>
      <w:r w:rsidRPr="00ED351C">
        <w:rPr>
          <w:sz w:val="28"/>
          <w:szCs w:val="28"/>
        </w:rPr>
        <w:tab/>
      </w:r>
      <w:r w:rsidRPr="00ED351C">
        <w:rPr>
          <w:sz w:val="28"/>
          <w:szCs w:val="28"/>
        </w:rPr>
        <w:tab/>
      </w:r>
      <w:r w:rsidRPr="00ED351C">
        <w:rPr>
          <w:sz w:val="28"/>
          <w:szCs w:val="28"/>
        </w:rPr>
        <w:tab/>
      </w:r>
      <w:r w:rsidRPr="00ED351C">
        <w:rPr>
          <w:sz w:val="28"/>
          <w:szCs w:val="28"/>
        </w:rPr>
        <w:tab/>
      </w:r>
      <w:r w:rsidRPr="00ED351C">
        <w:rPr>
          <w:sz w:val="28"/>
          <w:szCs w:val="28"/>
        </w:rPr>
        <w:tab/>
      </w:r>
      <w:r w:rsidR="000F1053" w:rsidRPr="00ED351C">
        <w:rPr>
          <w:sz w:val="28"/>
          <w:szCs w:val="28"/>
        </w:rPr>
        <w:t xml:space="preserve">            </w:t>
      </w:r>
      <w:r w:rsidRPr="00ED351C">
        <w:rPr>
          <w:sz w:val="28"/>
          <w:szCs w:val="28"/>
        </w:rPr>
        <w:t>Р.Х.</w:t>
      </w:r>
      <w:r w:rsidR="000F1053" w:rsidRPr="00ED351C">
        <w:rPr>
          <w:sz w:val="28"/>
          <w:szCs w:val="28"/>
        </w:rPr>
        <w:t xml:space="preserve"> </w:t>
      </w:r>
      <w:r w:rsidRPr="00ED351C">
        <w:rPr>
          <w:sz w:val="28"/>
          <w:szCs w:val="28"/>
        </w:rPr>
        <w:t>Муллин</w:t>
      </w:r>
    </w:p>
    <w:p w:rsidR="000F1053" w:rsidRPr="00ED351C" w:rsidRDefault="000F1053" w:rsidP="000F1053">
      <w:pPr>
        <w:ind w:left="6237"/>
      </w:pPr>
      <w:r w:rsidRPr="00ED351C">
        <w:lastRenderedPageBreak/>
        <w:t>Приложение 1</w:t>
      </w:r>
    </w:p>
    <w:p w:rsidR="000F1053" w:rsidRPr="00ED351C" w:rsidRDefault="000F1053" w:rsidP="000F1053">
      <w:pPr>
        <w:ind w:left="6237"/>
      </w:pPr>
      <w:r w:rsidRPr="00ED351C">
        <w:t xml:space="preserve">к решению Совета Нижнекамского </w:t>
      </w:r>
    </w:p>
    <w:p w:rsidR="000F1053" w:rsidRPr="00ED351C" w:rsidRDefault="000F1053" w:rsidP="000F1053">
      <w:pPr>
        <w:ind w:left="6237"/>
      </w:pPr>
      <w:r w:rsidRPr="00ED351C">
        <w:t xml:space="preserve">муниципального района </w:t>
      </w:r>
    </w:p>
    <w:p w:rsidR="000F1053" w:rsidRPr="00ED351C" w:rsidRDefault="000F1053" w:rsidP="000F1053">
      <w:pPr>
        <w:ind w:left="6237"/>
      </w:pPr>
      <w:r w:rsidRPr="00ED351C">
        <w:t xml:space="preserve">№ __ от __ декабря 2023 года </w:t>
      </w:r>
    </w:p>
    <w:p w:rsidR="000F1053" w:rsidRPr="00ED351C" w:rsidRDefault="000F1053" w:rsidP="000F1053">
      <w:pPr>
        <w:jc w:val="center"/>
        <w:rPr>
          <w:b/>
          <w:sz w:val="36"/>
          <w:szCs w:val="36"/>
        </w:rPr>
      </w:pPr>
    </w:p>
    <w:p w:rsidR="000F1053" w:rsidRPr="00ED351C" w:rsidRDefault="000F1053" w:rsidP="000F1053">
      <w:pPr>
        <w:jc w:val="center"/>
        <w:rPr>
          <w:b/>
          <w:sz w:val="36"/>
          <w:szCs w:val="36"/>
        </w:rPr>
      </w:pPr>
    </w:p>
    <w:p w:rsidR="000F1053" w:rsidRPr="00ED351C" w:rsidRDefault="000F1053" w:rsidP="000F1053">
      <w:pPr>
        <w:jc w:val="center"/>
        <w:rPr>
          <w:b/>
          <w:sz w:val="36"/>
          <w:szCs w:val="36"/>
        </w:rPr>
      </w:pPr>
      <w:r w:rsidRPr="00ED351C">
        <w:rPr>
          <w:b/>
          <w:sz w:val="36"/>
          <w:szCs w:val="36"/>
        </w:rPr>
        <w:t>ПРАВИЛА</w:t>
      </w:r>
    </w:p>
    <w:p w:rsidR="000F1053" w:rsidRPr="00ED351C" w:rsidRDefault="000F1053" w:rsidP="000F1053">
      <w:pPr>
        <w:jc w:val="center"/>
        <w:rPr>
          <w:b/>
          <w:sz w:val="36"/>
          <w:szCs w:val="36"/>
        </w:rPr>
      </w:pPr>
      <w:r w:rsidRPr="00ED351C">
        <w:rPr>
          <w:b/>
          <w:sz w:val="36"/>
          <w:szCs w:val="36"/>
        </w:rPr>
        <w:t>ЗЕМЛЕПОЛЬЗОВАНИЯ И ЗАСТРОЙКИ</w:t>
      </w:r>
    </w:p>
    <w:p w:rsidR="000F1053" w:rsidRPr="00ED351C" w:rsidRDefault="000F1053" w:rsidP="000F1053"/>
    <w:p w:rsidR="000F1053" w:rsidRPr="00ED351C" w:rsidRDefault="000F1053" w:rsidP="000F1053"/>
    <w:p w:rsidR="000F1053" w:rsidRPr="00ED351C" w:rsidRDefault="000F1053" w:rsidP="002117C4">
      <w:pPr>
        <w:jc w:val="center"/>
        <w:rPr>
          <w:sz w:val="28"/>
          <w:szCs w:val="28"/>
        </w:rPr>
      </w:pPr>
      <w:r w:rsidRPr="00ED351C">
        <w:rPr>
          <w:sz w:val="28"/>
          <w:szCs w:val="28"/>
        </w:rPr>
        <w:t>МУНИЦИПАЛЬНОГО ОБРАЗОВАНИЯ</w:t>
      </w:r>
    </w:p>
    <w:p w:rsidR="000F1053" w:rsidRPr="00ED351C" w:rsidRDefault="000F1053" w:rsidP="002117C4">
      <w:pPr>
        <w:jc w:val="center"/>
        <w:rPr>
          <w:sz w:val="28"/>
          <w:szCs w:val="28"/>
        </w:rPr>
      </w:pPr>
      <w:r w:rsidRPr="00ED351C">
        <w:rPr>
          <w:sz w:val="28"/>
          <w:szCs w:val="28"/>
        </w:rPr>
        <w:t>«КАЕНЛИНСКОЕ СЕЛЬСКОЕ ПОСЕЛЕНИЕ»</w:t>
      </w:r>
    </w:p>
    <w:p w:rsidR="000F1053" w:rsidRPr="00ED351C" w:rsidRDefault="000F1053" w:rsidP="002117C4">
      <w:pPr>
        <w:jc w:val="center"/>
        <w:rPr>
          <w:sz w:val="28"/>
          <w:szCs w:val="28"/>
        </w:rPr>
      </w:pPr>
      <w:r w:rsidRPr="00ED351C">
        <w:rPr>
          <w:sz w:val="28"/>
          <w:szCs w:val="28"/>
        </w:rPr>
        <w:t>НИЖНЕКАМСКОГО МУНИЦИПАЛЬНОГО РАЙОНА</w:t>
      </w:r>
    </w:p>
    <w:p w:rsidR="000F1053" w:rsidRPr="00ED351C" w:rsidRDefault="000F1053" w:rsidP="002117C4">
      <w:pPr>
        <w:jc w:val="center"/>
        <w:rPr>
          <w:sz w:val="28"/>
          <w:szCs w:val="28"/>
        </w:rPr>
      </w:pPr>
      <w:r w:rsidRPr="00ED351C">
        <w:rPr>
          <w:sz w:val="28"/>
          <w:szCs w:val="28"/>
        </w:rPr>
        <w:t>РЕСПУБЛИКИ ТАТАРСТАН</w:t>
      </w:r>
    </w:p>
    <w:p w:rsidR="000F1053" w:rsidRPr="00ED351C" w:rsidRDefault="000F1053" w:rsidP="000F1053">
      <w:pPr>
        <w:jc w:val="center"/>
        <w:rPr>
          <w:sz w:val="28"/>
          <w:szCs w:val="28"/>
        </w:rPr>
      </w:pPr>
    </w:p>
    <w:p w:rsidR="000F1053" w:rsidRPr="00ED351C" w:rsidRDefault="000F1053" w:rsidP="000F1053">
      <w:pPr>
        <w:jc w:val="center"/>
        <w:rPr>
          <w:sz w:val="28"/>
          <w:szCs w:val="28"/>
        </w:rPr>
      </w:pPr>
    </w:p>
    <w:p w:rsidR="000F1053" w:rsidRPr="00ED351C" w:rsidRDefault="000F1053" w:rsidP="000F1053">
      <w:pPr>
        <w:jc w:val="center"/>
        <w:rPr>
          <w:sz w:val="28"/>
          <w:szCs w:val="28"/>
        </w:rPr>
      </w:pPr>
    </w:p>
    <w:p w:rsidR="000F1053" w:rsidRPr="00ED351C" w:rsidRDefault="000F1053" w:rsidP="000F1053">
      <w:pPr>
        <w:jc w:val="center"/>
        <w:rPr>
          <w:sz w:val="28"/>
          <w:szCs w:val="28"/>
        </w:rPr>
      </w:pPr>
      <w:r w:rsidRPr="00ED351C">
        <w:rPr>
          <w:sz w:val="28"/>
          <w:szCs w:val="28"/>
        </w:rPr>
        <w:t>Том 1</w:t>
      </w:r>
    </w:p>
    <w:p w:rsidR="000F1053" w:rsidRPr="00ED351C" w:rsidRDefault="000F1053" w:rsidP="000F1053">
      <w:pPr>
        <w:jc w:val="center"/>
        <w:rPr>
          <w:szCs w:val="28"/>
        </w:rPr>
      </w:pPr>
    </w:p>
    <w:p w:rsidR="000F1053" w:rsidRPr="00ED351C" w:rsidRDefault="000F1053" w:rsidP="000F1053">
      <w:pPr>
        <w:jc w:val="center"/>
      </w:pPr>
      <w:r w:rsidRPr="00ED351C">
        <w:t>ПОРЯДОК ПРИМЕНЕНИЯ И ПОРЯДОК ВНЕСЕНИЯ ИЗМЕНЕНИЙ</w:t>
      </w:r>
    </w:p>
    <w:p w:rsidR="000F1053" w:rsidRPr="00ED351C" w:rsidRDefault="000F1053" w:rsidP="000F1053">
      <w:pPr>
        <w:jc w:val="center"/>
      </w:pPr>
      <w:r w:rsidRPr="00ED351C">
        <w:t>В ПРАВИЛА ЗЕМЛЕПОЛЬЗОВАНИЯ И ЗАСТРОЙКИ</w:t>
      </w: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jc w:val="center"/>
        <w:rPr>
          <w:sz w:val="28"/>
          <w:szCs w:val="28"/>
        </w:rPr>
      </w:pPr>
      <w:r w:rsidRPr="00ED351C">
        <w:rPr>
          <w:sz w:val="28"/>
          <w:szCs w:val="28"/>
        </w:rPr>
        <w:t>2023 г.</w:t>
      </w:r>
    </w:p>
    <w:p w:rsidR="000F1053" w:rsidRPr="00ED351C" w:rsidRDefault="000F1053" w:rsidP="000F1053">
      <w:pPr>
        <w:jc w:val="center"/>
        <w:rPr>
          <w:sz w:val="28"/>
          <w:szCs w:val="28"/>
        </w:rPr>
      </w:pPr>
    </w:p>
    <w:p w:rsidR="000F1053" w:rsidRPr="00ED351C" w:rsidRDefault="000F1053" w:rsidP="000F1053">
      <w:pPr>
        <w:jc w:val="center"/>
        <w:rPr>
          <w:b/>
          <w:bCs/>
          <w:sz w:val="28"/>
          <w:szCs w:val="28"/>
        </w:rPr>
      </w:pPr>
      <w:r w:rsidRPr="00ED351C">
        <w:rPr>
          <w:b/>
          <w:bCs/>
        </w:rPr>
        <w:t>СОСТАВ ДОКУМЕНТОВ ПРАВИЛ ЗЕМЛЕПОЛЬЗОВАНИЯ И ЗАСТРОЙКИ</w:t>
      </w:r>
    </w:p>
    <w:p w:rsidR="000F1053" w:rsidRPr="00ED351C" w:rsidRDefault="000F1053" w:rsidP="000F1053"/>
    <w:p w:rsidR="000F1053" w:rsidRPr="00ED351C" w:rsidRDefault="000F1053" w:rsidP="000F1053">
      <w:pPr>
        <w:ind w:firstLine="709"/>
        <w:jc w:val="both"/>
      </w:pPr>
      <w:r w:rsidRPr="00ED351C">
        <w:t>В состав документов Правил землепользования и застройки Каенлинского сельского поселения Нижнекамского муниципального района Республики Татарстан (далее – Правила землепользования и застройки), входит:</w:t>
      </w:r>
    </w:p>
    <w:p w:rsidR="000F1053" w:rsidRPr="00ED351C" w:rsidRDefault="000F1053" w:rsidP="000F1053">
      <w:pPr>
        <w:ind w:firstLine="709"/>
        <w:jc w:val="both"/>
      </w:pPr>
      <w:r w:rsidRPr="00ED351C">
        <w:t>1. Текстовая часть в составе:</w:t>
      </w:r>
    </w:p>
    <w:p w:rsidR="000F1053" w:rsidRPr="00ED351C" w:rsidRDefault="000F1053" w:rsidP="000F1053">
      <w:pPr>
        <w:ind w:firstLine="709"/>
        <w:jc w:val="both"/>
      </w:pPr>
      <w:r w:rsidRPr="00ED351C">
        <w:t>- Введение;</w:t>
      </w:r>
    </w:p>
    <w:p w:rsidR="000F1053" w:rsidRPr="00ED351C" w:rsidRDefault="000F1053" w:rsidP="000F1053">
      <w:pPr>
        <w:ind w:firstLine="709"/>
        <w:jc w:val="both"/>
      </w:pPr>
      <w:r w:rsidRPr="00ED351C">
        <w:t>- Том 1. Порядок применения и внесения изменений в Правила землепользования и застройки;</w:t>
      </w:r>
    </w:p>
    <w:p w:rsidR="000F1053" w:rsidRPr="00ED351C" w:rsidRDefault="000F1053" w:rsidP="000F1053">
      <w:pPr>
        <w:ind w:firstLine="709"/>
        <w:jc w:val="both"/>
      </w:pPr>
      <w:r w:rsidRPr="00ED351C">
        <w:t>- Том 2. Карты градостроительного зонирования. Градостроительные регламенты.</w:t>
      </w:r>
    </w:p>
    <w:p w:rsidR="000F1053" w:rsidRPr="00ED351C" w:rsidRDefault="000F1053" w:rsidP="000F1053">
      <w:pPr>
        <w:ind w:firstLine="709"/>
        <w:jc w:val="both"/>
      </w:pPr>
      <w:r w:rsidRPr="00ED351C">
        <w:t>2. Графическая часть в составе:</w:t>
      </w:r>
    </w:p>
    <w:p w:rsidR="000F1053" w:rsidRPr="00ED351C" w:rsidRDefault="000F1053" w:rsidP="000F1053">
      <w:pPr>
        <w:ind w:firstLine="709"/>
        <w:jc w:val="both"/>
      </w:pPr>
      <w:r w:rsidRPr="00ED351C">
        <w:t>- Карта градостроительного зонирования. Территориальные зоны,</w:t>
      </w:r>
    </w:p>
    <w:p w:rsidR="000F1053" w:rsidRPr="00ED351C" w:rsidRDefault="000F1053" w:rsidP="000F1053">
      <w:pPr>
        <w:ind w:firstLine="709"/>
        <w:jc w:val="both"/>
      </w:pPr>
      <w:r w:rsidRPr="00ED351C">
        <w:t>- Карта градостроительного зонирования. Зоны с особыми условиями использования территории.</w:t>
      </w:r>
    </w:p>
    <w:p w:rsidR="000F1053" w:rsidRPr="00ED351C" w:rsidRDefault="000F1053" w:rsidP="000F1053">
      <w:pPr>
        <w:ind w:firstLine="709"/>
        <w:jc w:val="both"/>
      </w:pPr>
      <w:r w:rsidRPr="00ED351C">
        <w:t>3. Приложение:</w:t>
      </w:r>
    </w:p>
    <w:p w:rsidR="000F1053" w:rsidRPr="00ED351C" w:rsidRDefault="000F1053" w:rsidP="000F1053">
      <w:pPr>
        <w:ind w:firstLine="709"/>
        <w:jc w:val="both"/>
      </w:pPr>
      <w:r w:rsidRPr="00ED351C">
        <w:t>- Сведения о границах территориальных зон.</w:t>
      </w:r>
    </w:p>
    <w:p w:rsidR="000F1053" w:rsidRPr="00ED351C" w:rsidRDefault="000F1053" w:rsidP="000F1053">
      <w:pPr>
        <w:pStyle w:val="af7"/>
        <w:keepNext w:val="0"/>
        <w:keepLines w:val="0"/>
        <w:pageBreakBefore/>
        <w:widowControl w:val="0"/>
        <w:rPr>
          <w:rFonts w:ascii="Times New Roman" w:hAnsi="Times New Roman"/>
          <w:b/>
          <w:color w:val="auto"/>
          <w:sz w:val="28"/>
          <w:szCs w:val="24"/>
        </w:rPr>
      </w:pPr>
      <w:r w:rsidRPr="00ED351C">
        <w:rPr>
          <w:rFonts w:ascii="Times New Roman" w:hAnsi="Times New Roman"/>
          <w:b/>
          <w:color w:val="auto"/>
          <w:sz w:val="28"/>
          <w:szCs w:val="24"/>
        </w:rPr>
        <w:lastRenderedPageBreak/>
        <w:t>ОГЛАВЛЕНИЕ</w:t>
      </w:r>
    </w:p>
    <w:p w:rsidR="000F1053" w:rsidRPr="00ED351C" w:rsidRDefault="000F1053" w:rsidP="000F1053">
      <w:pPr>
        <w:pStyle w:val="13"/>
      </w:pPr>
    </w:p>
    <w:p w:rsidR="000F1053" w:rsidRPr="00ED351C" w:rsidRDefault="000F1053" w:rsidP="000F1053">
      <w:pPr>
        <w:pStyle w:val="13"/>
        <w:jc w:val="both"/>
        <w:rPr>
          <w:noProof/>
        </w:rPr>
      </w:pPr>
      <w:r w:rsidRPr="00ED351C">
        <w:fldChar w:fldCharType="begin"/>
      </w:r>
      <w:r w:rsidRPr="00ED351C">
        <w:instrText xml:space="preserve"> TOC \o "1-3" \h \z \u </w:instrText>
      </w:r>
      <w:r w:rsidRPr="00ED351C">
        <w:fldChar w:fldCharType="separate"/>
      </w:r>
      <w:hyperlink w:anchor="_Toc147781991" w:history="1">
        <w:r w:rsidRPr="00ED351C">
          <w:rPr>
            <w:rStyle w:val="ac"/>
            <w:noProof/>
            <w:color w:val="auto"/>
            <w:sz w:val="24"/>
            <w:szCs w:val="24"/>
          </w:rPr>
          <w:t>ВВЕДЕНИЕ</w:t>
        </w:r>
        <w:r w:rsidRPr="00ED351C">
          <w:rPr>
            <w:noProof/>
            <w:webHidden/>
          </w:rPr>
          <w:tab/>
        </w:r>
        <w:r w:rsidRPr="00ED351C">
          <w:rPr>
            <w:noProof/>
            <w:webHidden/>
          </w:rPr>
          <w:fldChar w:fldCharType="begin"/>
        </w:r>
        <w:r w:rsidRPr="00ED351C">
          <w:rPr>
            <w:noProof/>
            <w:webHidden/>
          </w:rPr>
          <w:instrText xml:space="preserve"> PAGEREF _Toc147781991 \h </w:instrText>
        </w:r>
        <w:r w:rsidRPr="00ED351C">
          <w:rPr>
            <w:noProof/>
            <w:webHidden/>
          </w:rPr>
        </w:r>
        <w:r w:rsidRPr="00ED351C">
          <w:rPr>
            <w:noProof/>
            <w:webHidden/>
          </w:rPr>
          <w:fldChar w:fldCharType="separate"/>
        </w:r>
        <w:r w:rsidR="002117C4">
          <w:rPr>
            <w:noProof/>
            <w:webHidden/>
          </w:rPr>
          <w:t>5</w:t>
        </w:r>
        <w:r w:rsidRPr="00ED351C">
          <w:rPr>
            <w:noProof/>
            <w:webHidden/>
          </w:rPr>
          <w:fldChar w:fldCharType="end"/>
        </w:r>
      </w:hyperlink>
    </w:p>
    <w:p w:rsidR="000F1053" w:rsidRPr="00ED351C" w:rsidRDefault="00126865" w:rsidP="000F1053">
      <w:pPr>
        <w:pStyle w:val="13"/>
        <w:jc w:val="both"/>
        <w:rPr>
          <w:noProof/>
        </w:rPr>
      </w:pPr>
      <w:hyperlink w:anchor="_Toc147781992" w:history="1">
        <w:r w:rsidR="000F1053" w:rsidRPr="00ED351C">
          <w:rPr>
            <w:rStyle w:val="ac"/>
            <w:noProof/>
            <w:color w:val="auto"/>
            <w:sz w:val="24"/>
            <w:szCs w:val="24"/>
          </w:rPr>
          <w:t xml:space="preserve">ЧАСТЬ </w:t>
        </w:r>
        <w:r w:rsidR="000F1053" w:rsidRPr="00ED351C">
          <w:rPr>
            <w:rStyle w:val="ac"/>
            <w:noProof/>
            <w:color w:val="auto"/>
            <w:sz w:val="24"/>
            <w:szCs w:val="24"/>
            <w:lang w:val="en-US"/>
          </w:rPr>
          <w:t>I</w:t>
        </w:r>
        <w:r w:rsidR="000F1053" w:rsidRPr="00ED351C">
          <w:rPr>
            <w:rStyle w:val="ac"/>
            <w:noProof/>
            <w:color w:val="auto"/>
            <w:sz w:val="24"/>
            <w:szCs w:val="24"/>
          </w:rPr>
          <w:t>. ПОРЯДОК ПРИМЕНЕНИЯ ПРАВИЛ ЗЕМЛЕПОЛЬЗОВАНИЯ И ЗАСТРОЙКИ, ПОРЯДОК ВНЕСЕНИЯ ИЗМЕНЕНИЙ В ПРАВИЛА ЗЕМЛЕПОЛЬЗОВАНИЯ И ЗАСТРОЙКИ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_Toc147781992 \h </w:instrText>
        </w:r>
        <w:r w:rsidR="000F1053" w:rsidRPr="00ED351C">
          <w:rPr>
            <w:noProof/>
            <w:webHidden/>
          </w:rPr>
        </w:r>
        <w:r w:rsidR="000F1053" w:rsidRPr="00ED351C">
          <w:rPr>
            <w:noProof/>
            <w:webHidden/>
          </w:rPr>
          <w:fldChar w:fldCharType="separate"/>
        </w:r>
        <w:r w:rsidR="002117C4">
          <w:rPr>
            <w:noProof/>
            <w:webHidden/>
          </w:rPr>
          <w:t>6</w:t>
        </w:r>
        <w:r w:rsidR="000F1053" w:rsidRPr="00ED351C">
          <w:rPr>
            <w:noProof/>
            <w:webHidden/>
          </w:rPr>
          <w:fldChar w:fldCharType="end"/>
        </w:r>
      </w:hyperlink>
    </w:p>
    <w:p w:rsidR="000F1053" w:rsidRPr="00ED351C" w:rsidRDefault="00126865" w:rsidP="000F1053">
      <w:pPr>
        <w:pStyle w:val="25"/>
        <w:jc w:val="both"/>
        <w:rPr>
          <w:noProof/>
        </w:rPr>
      </w:pPr>
      <w:hyperlink w:anchor="_Toc147781993" w:history="1">
        <w:r w:rsidR="000F1053" w:rsidRPr="00ED351C">
          <w:rPr>
            <w:rStyle w:val="ac"/>
            <w:noProof/>
            <w:color w:val="auto"/>
            <w:sz w:val="24"/>
            <w:szCs w:val="24"/>
          </w:rPr>
          <w:t xml:space="preserve">ГЛАВА </w:t>
        </w:r>
        <w:r w:rsidR="000F1053" w:rsidRPr="00ED351C">
          <w:rPr>
            <w:rStyle w:val="ac"/>
            <w:noProof/>
            <w:color w:val="auto"/>
            <w:sz w:val="24"/>
            <w:szCs w:val="24"/>
            <w:lang w:val="en-US"/>
          </w:rPr>
          <w:t>I</w:t>
        </w:r>
        <w:r w:rsidR="000F1053" w:rsidRPr="00ED351C">
          <w:rPr>
            <w:rStyle w:val="ac"/>
            <w:noProof/>
            <w:color w:val="auto"/>
            <w:sz w:val="24"/>
            <w:szCs w:val="24"/>
          </w:rPr>
          <w:t>. Общие положения</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_Toc147781993 \h </w:instrText>
        </w:r>
        <w:r w:rsidR="000F1053" w:rsidRPr="00ED351C">
          <w:rPr>
            <w:noProof/>
            <w:webHidden/>
          </w:rPr>
        </w:r>
        <w:r w:rsidR="000F1053" w:rsidRPr="00ED351C">
          <w:rPr>
            <w:noProof/>
            <w:webHidden/>
          </w:rPr>
          <w:fldChar w:fldCharType="separate"/>
        </w:r>
        <w:r w:rsidR="002117C4">
          <w:rPr>
            <w:noProof/>
            <w:webHidden/>
          </w:rPr>
          <w:t>6</w:t>
        </w:r>
        <w:r w:rsidR="000F1053" w:rsidRPr="00ED351C">
          <w:rPr>
            <w:noProof/>
            <w:webHidden/>
          </w:rPr>
          <w:fldChar w:fldCharType="end"/>
        </w:r>
      </w:hyperlink>
    </w:p>
    <w:p w:rsidR="000F1053" w:rsidRPr="00ED351C" w:rsidRDefault="00126865" w:rsidP="000F1053">
      <w:pPr>
        <w:pStyle w:val="33"/>
        <w:jc w:val="both"/>
        <w:rPr>
          <w:b w:val="0"/>
        </w:rPr>
      </w:pPr>
      <w:hyperlink w:anchor="_Toc147781994" w:history="1">
        <w:r w:rsidR="000F1053" w:rsidRPr="00ED351C">
          <w:rPr>
            <w:rStyle w:val="ac"/>
            <w:b w:val="0"/>
            <w:color w:val="auto"/>
            <w:sz w:val="24"/>
            <w:szCs w:val="24"/>
          </w:rPr>
          <w:t>Статья 1. Основания введения, назначение и состав Правил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_Toc147781994 \h </w:instrText>
        </w:r>
        <w:r w:rsidR="000F1053" w:rsidRPr="00ED351C">
          <w:rPr>
            <w:b w:val="0"/>
            <w:webHidden/>
          </w:rPr>
        </w:r>
        <w:r w:rsidR="000F1053" w:rsidRPr="00ED351C">
          <w:rPr>
            <w:b w:val="0"/>
            <w:webHidden/>
          </w:rPr>
          <w:fldChar w:fldCharType="separate"/>
        </w:r>
        <w:r w:rsidR="002117C4">
          <w:rPr>
            <w:b w:val="0"/>
            <w:webHidden/>
          </w:rPr>
          <w:t>6</w:t>
        </w:r>
        <w:r w:rsidR="000F1053" w:rsidRPr="00ED351C">
          <w:rPr>
            <w:b w:val="0"/>
            <w:webHidden/>
          </w:rPr>
          <w:fldChar w:fldCharType="end"/>
        </w:r>
      </w:hyperlink>
    </w:p>
    <w:p w:rsidR="000F1053" w:rsidRPr="00ED351C" w:rsidRDefault="00126865" w:rsidP="000F1053">
      <w:pPr>
        <w:pStyle w:val="33"/>
        <w:jc w:val="both"/>
        <w:rPr>
          <w:b w:val="0"/>
        </w:rPr>
      </w:pPr>
      <w:hyperlink w:anchor="_Toc147781995" w:history="1">
        <w:r w:rsidR="000F1053" w:rsidRPr="00ED351C">
          <w:rPr>
            <w:rStyle w:val="ac"/>
            <w:b w:val="0"/>
            <w:color w:val="auto"/>
            <w:sz w:val="24"/>
            <w:szCs w:val="24"/>
          </w:rPr>
          <w:t>Статья 2. Открытость и доступность информации о землепользовании и застройке</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_Toc147781995 \h </w:instrText>
        </w:r>
        <w:r w:rsidR="000F1053" w:rsidRPr="00ED351C">
          <w:rPr>
            <w:b w:val="0"/>
            <w:webHidden/>
          </w:rPr>
        </w:r>
        <w:r w:rsidR="000F1053" w:rsidRPr="00ED351C">
          <w:rPr>
            <w:b w:val="0"/>
            <w:webHidden/>
          </w:rPr>
          <w:fldChar w:fldCharType="separate"/>
        </w:r>
        <w:r w:rsidR="002117C4">
          <w:rPr>
            <w:b w:val="0"/>
            <w:webHidden/>
          </w:rPr>
          <w:t>7</w:t>
        </w:r>
        <w:r w:rsidR="000F1053" w:rsidRPr="00ED351C">
          <w:rPr>
            <w:b w:val="0"/>
            <w:webHidden/>
          </w:rPr>
          <w:fldChar w:fldCharType="end"/>
        </w:r>
      </w:hyperlink>
    </w:p>
    <w:p w:rsidR="000F1053" w:rsidRPr="00ED351C" w:rsidRDefault="00126865" w:rsidP="000F1053">
      <w:pPr>
        <w:pStyle w:val="33"/>
        <w:jc w:val="both"/>
        <w:rPr>
          <w:b w:val="0"/>
        </w:rPr>
      </w:pPr>
      <w:hyperlink w:anchor="_Toc147781996" w:history="1">
        <w:r w:rsidR="000F1053" w:rsidRPr="00ED351C">
          <w:rPr>
            <w:rStyle w:val="ac"/>
            <w:b w:val="0"/>
            <w:color w:val="auto"/>
            <w:sz w:val="24"/>
            <w:szCs w:val="24"/>
          </w:rPr>
          <w:t>Статья 3. Вступление в силу Правил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_Toc147781996 \h </w:instrText>
        </w:r>
        <w:r w:rsidR="000F1053" w:rsidRPr="00ED351C">
          <w:rPr>
            <w:b w:val="0"/>
            <w:webHidden/>
          </w:rPr>
        </w:r>
        <w:r w:rsidR="000F1053" w:rsidRPr="00ED351C">
          <w:rPr>
            <w:b w:val="0"/>
            <w:webHidden/>
          </w:rPr>
          <w:fldChar w:fldCharType="separate"/>
        </w:r>
        <w:r w:rsidR="002117C4">
          <w:rPr>
            <w:b w:val="0"/>
            <w:webHidden/>
          </w:rPr>
          <w:t>7</w:t>
        </w:r>
        <w:r w:rsidR="000F1053" w:rsidRPr="00ED351C">
          <w:rPr>
            <w:b w:val="0"/>
            <w:webHidden/>
          </w:rPr>
          <w:fldChar w:fldCharType="end"/>
        </w:r>
      </w:hyperlink>
    </w:p>
    <w:p w:rsidR="000F1053" w:rsidRPr="00ED351C" w:rsidRDefault="00126865" w:rsidP="000F1053">
      <w:pPr>
        <w:pStyle w:val="33"/>
        <w:jc w:val="both"/>
        <w:rPr>
          <w:b w:val="0"/>
        </w:rPr>
      </w:pPr>
      <w:hyperlink w:anchor="_Toc147781997" w:history="1">
        <w:r w:rsidR="000F1053" w:rsidRPr="00ED351C">
          <w:rPr>
            <w:rStyle w:val="ac"/>
            <w:b w:val="0"/>
            <w:color w:val="auto"/>
            <w:sz w:val="24"/>
            <w:szCs w:val="24"/>
          </w:rPr>
          <w:t>Статья 4. Ответственность за нарушение Правил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_Toc147781997 \h </w:instrText>
        </w:r>
        <w:r w:rsidR="000F1053" w:rsidRPr="00ED351C">
          <w:rPr>
            <w:b w:val="0"/>
            <w:webHidden/>
          </w:rPr>
        </w:r>
        <w:r w:rsidR="000F1053" w:rsidRPr="00ED351C">
          <w:rPr>
            <w:b w:val="0"/>
            <w:webHidden/>
          </w:rPr>
          <w:fldChar w:fldCharType="separate"/>
        </w:r>
        <w:r w:rsidR="002117C4">
          <w:rPr>
            <w:b w:val="0"/>
            <w:webHidden/>
          </w:rPr>
          <w:t>7</w:t>
        </w:r>
        <w:r w:rsidR="000F1053" w:rsidRPr="00ED351C">
          <w:rPr>
            <w:b w:val="0"/>
            <w:webHidden/>
          </w:rPr>
          <w:fldChar w:fldCharType="end"/>
        </w:r>
      </w:hyperlink>
    </w:p>
    <w:p w:rsidR="000F1053" w:rsidRPr="00ED351C" w:rsidRDefault="00126865" w:rsidP="000F1053">
      <w:pPr>
        <w:pStyle w:val="25"/>
        <w:jc w:val="both"/>
        <w:rPr>
          <w:noProof/>
        </w:rPr>
      </w:pPr>
      <w:hyperlink w:anchor="_Toc147781998" w:history="1">
        <w:r w:rsidR="000F1053" w:rsidRPr="00ED351C">
          <w:rPr>
            <w:rStyle w:val="ac"/>
            <w:noProof/>
            <w:color w:val="auto"/>
            <w:sz w:val="24"/>
            <w:szCs w:val="24"/>
          </w:rPr>
          <w:t xml:space="preserve">ГЛАВА </w:t>
        </w:r>
        <w:r w:rsidR="000F1053" w:rsidRPr="00ED351C">
          <w:rPr>
            <w:rStyle w:val="ac"/>
            <w:noProof/>
            <w:color w:val="auto"/>
            <w:sz w:val="24"/>
            <w:szCs w:val="24"/>
            <w:lang w:val="en-US"/>
          </w:rPr>
          <w:t>II</w:t>
        </w:r>
        <w:r w:rsidR="000F1053" w:rsidRPr="00ED351C">
          <w:rPr>
            <w:rStyle w:val="ac"/>
            <w:noProof/>
            <w:color w:val="auto"/>
            <w:sz w:val="24"/>
            <w:szCs w:val="24"/>
          </w:rPr>
          <w:t>. Положения о регулировании землепользования и застройки органами местного самоуправления</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_Toc147781998 \h </w:instrText>
        </w:r>
        <w:r w:rsidR="000F1053" w:rsidRPr="00ED351C">
          <w:rPr>
            <w:noProof/>
            <w:webHidden/>
          </w:rPr>
        </w:r>
        <w:r w:rsidR="000F1053" w:rsidRPr="00ED351C">
          <w:rPr>
            <w:noProof/>
            <w:webHidden/>
          </w:rPr>
          <w:fldChar w:fldCharType="separate"/>
        </w:r>
        <w:r w:rsidR="002117C4">
          <w:rPr>
            <w:noProof/>
            <w:webHidden/>
          </w:rPr>
          <w:t>8</w:t>
        </w:r>
        <w:r w:rsidR="000F1053" w:rsidRPr="00ED351C">
          <w:rPr>
            <w:noProof/>
            <w:webHidden/>
          </w:rPr>
          <w:fldChar w:fldCharType="end"/>
        </w:r>
      </w:hyperlink>
    </w:p>
    <w:p w:rsidR="000F1053" w:rsidRPr="00ED351C" w:rsidRDefault="00126865" w:rsidP="000F1053">
      <w:pPr>
        <w:pStyle w:val="33"/>
        <w:jc w:val="both"/>
        <w:rPr>
          <w:b w:val="0"/>
        </w:rPr>
      </w:pPr>
      <w:hyperlink w:anchor="_Toc147781999" w:history="1">
        <w:r w:rsidR="000F1053" w:rsidRPr="00ED351C">
          <w:rPr>
            <w:rStyle w:val="ac"/>
            <w:b w:val="0"/>
            <w:color w:val="auto"/>
            <w:sz w:val="24"/>
            <w:szCs w:val="24"/>
          </w:rPr>
          <w:t>Статья 5. Полномочия органов местного самоуправления</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_Toc147781999 \h </w:instrText>
        </w:r>
        <w:r w:rsidR="000F1053" w:rsidRPr="00ED351C">
          <w:rPr>
            <w:b w:val="0"/>
            <w:webHidden/>
          </w:rPr>
        </w:r>
        <w:r w:rsidR="000F1053" w:rsidRPr="00ED351C">
          <w:rPr>
            <w:b w:val="0"/>
            <w:webHidden/>
          </w:rPr>
          <w:fldChar w:fldCharType="separate"/>
        </w:r>
        <w:r w:rsidR="002117C4">
          <w:rPr>
            <w:b w:val="0"/>
            <w:webHidden/>
          </w:rPr>
          <w:t>8</w:t>
        </w:r>
        <w:r w:rsidR="000F1053" w:rsidRPr="00ED351C">
          <w:rPr>
            <w:b w:val="0"/>
            <w:webHidden/>
          </w:rPr>
          <w:fldChar w:fldCharType="end"/>
        </w:r>
      </w:hyperlink>
    </w:p>
    <w:p w:rsidR="000F1053" w:rsidRPr="00ED351C" w:rsidRDefault="00126865" w:rsidP="000F1053">
      <w:pPr>
        <w:pStyle w:val="33"/>
        <w:jc w:val="both"/>
        <w:rPr>
          <w:b w:val="0"/>
        </w:rPr>
      </w:pPr>
      <w:hyperlink w:anchor="_Toc147782000" w:history="1">
        <w:r w:rsidR="000F1053" w:rsidRPr="00ED351C">
          <w:rPr>
            <w:rStyle w:val="ac"/>
            <w:b w:val="0"/>
            <w:color w:val="auto"/>
            <w:sz w:val="24"/>
            <w:szCs w:val="24"/>
          </w:rPr>
          <w:t>Статья 6. Комиссия по подготовке проекта Правил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_Toc147782000 \h </w:instrText>
        </w:r>
        <w:r w:rsidR="000F1053" w:rsidRPr="00ED351C">
          <w:rPr>
            <w:b w:val="0"/>
            <w:webHidden/>
          </w:rPr>
        </w:r>
        <w:r w:rsidR="000F1053" w:rsidRPr="00ED351C">
          <w:rPr>
            <w:b w:val="0"/>
            <w:webHidden/>
          </w:rPr>
          <w:fldChar w:fldCharType="separate"/>
        </w:r>
        <w:r w:rsidR="002117C4">
          <w:rPr>
            <w:b w:val="0"/>
            <w:webHidden/>
          </w:rPr>
          <w:t>8</w:t>
        </w:r>
        <w:r w:rsidR="000F1053" w:rsidRPr="00ED351C">
          <w:rPr>
            <w:b w:val="0"/>
            <w:webHidden/>
          </w:rPr>
          <w:fldChar w:fldCharType="end"/>
        </w:r>
      </w:hyperlink>
    </w:p>
    <w:p w:rsidR="000F1053" w:rsidRPr="00ED351C" w:rsidRDefault="00126865" w:rsidP="000F1053">
      <w:pPr>
        <w:pStyle w:val="33"/>
        <w:jc w:val="both"/>
        <w:rPr>
          <w:b w:val="0"/>
        </w:rPr>
      </w:pPr>
      <w:hyperlink w:anchor="_Toc147782001" w:history="1">
        <w:r w:rsidR="000F1053" w:rsidRPr="00ED351C">
          <w:rPr>
            <w:rStyle w:val="ac"/>
            <w:b w:val="0"/>
            <w:color w:val="auto"/>
            <w:sz w:val="24"/>
            <w:szCs w:val="24"/>
          </w:rPr>
          <w:t>Статья 7. Общие положения, относящиеся к ранее возникшим правам</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_Toc147782001 \h </w:instrText>
        </w:r>
        <w:r w:rsidR="000F1053" w:rsidRPr="00ED351C">
          <w:rPr>
            <w:b w:val="0"/>
            <w:webHidden/>
          </w:rPr>
        </w:r>
        <w:r w:rsidR="000F1053" w:rsidRPr="00ED351C">
          <w:rPr>
            <w:b w:val="0"/>
            <w:webHidden/>
          </w:rPr>
          <w:fldChar w:fldCharType="separate"/>
        </w:r>
        <w:r w:rsidR="002117C4">
          <w:rPr>
            <w:b w:val="0"/>
            <w:webHidden/>
          </w:rPr>
          <w:t>9</w:t>
        </w:r>
        <w:r w:rsidR="000F1053" w:rsidRPr="00ED351C">
          <w:rPr>
            <w:b w:val="0"/>
            <w:webHidden/>
          </w:rPr>
          <w:fldChar w:fldCharType="end"/>
        </w:r>
      </w:hyperlink>
    </w:p>
    <w:p w:rsidR="000F1053" w:rsidRPr="00ED351C" w:rsidRDefault="00126865" w:rsidP="000F1053">
      <w:pPr>
        <w:pStyle w:val="33"/>
        <w:jc w:val="both"/>
        <w:rPr>
          <w:b w:val="0"/>
        </w:rPr>
      </w:pPr>
      <w:hyperlink w:anchor="_Toc147782002" w:history="1">
        <w:r w:rsidR="000F1053" w:rsidRPr="00ED351C">
          <w:rPr>
            <w:rStyle w:val="ac"/>
            <w:b w:val="0"/>
            <w:color w:val="auto"/>
            <w:sz w:val="24"/>
            <w:szCs w:val="24"/>
          </w:rPr>
          <w:t>Статья 8. Территориальные зоны</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_Toc147782002 \h </w:instrText>
        </w:r>
        <w:r w:rsidR="000F1053" w:rsidRPr="00ED351C">
          <w:rPr>
            <w:b w:val="0"/>
            <w:webHidden/>
          </w:rPr>
        </w:r>
        <w:r w:rsidR="000F1053" w:rsidRPr="00ED351C">
          <w:rPr>
            <w:b w:val="0"/>
            <w:webHidden/>
          </w:rPr>
          <w:fldChar w:fldCharType="separate"/>
        </w:r>
        <w:r w:rsidR="002117C4">
          <w:rPr>
            <w:b w:val="0"/>
            <w:webHidden/>
          </w:rPr>
          <w:t>10</w:t>
        </w:r>
        <w:r w:rsidR="000F1053" w:rsidRPr="00ED351C">
          <w:rPr>
            <w:b w:val="0"/>
            <w:webHidden/>
          </w:rPr>
          <w:fldChar w:fldCharType="end"/>
        </w:r>
      </w:hyperlink>
    </w:p>
    <w:p w:rsidR="000F1053" w:rsidRPr="00ED351C" w:rsidRDefault="00126865" w:rsidP="000F1053">
      <w:pPr>
        <w:pStyle w:val="33"/>
        <w:jc w:val="both"/>
        <w:rPr>
          <w:b w:val="0"/>
        </w:rPr>
      </w:pPr>
      <w:hyperlink w:anchor="_Toc147782003" w:history="1">
        <w:r w:rsidR="000F1053" w:rsidRPr="00ED351C">
          <w:rPr>
            <w:rStyle w:val="ac"/>
            <w:b w:val="0"/>
            <w:color w:val="auto"/>
            <w:sz w:val="24"/>
            <w:szCs w:val="24"/>
          </w:rPr>
          <w:t>Статья 9. Градостроительные регламенты и их применение</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_Toc147782003 \h </w:instrText>
        </w:r>
        <w:r w:rsidR="000F1053" w:rsidRPr="00ED351C">
          <w:rPr>
            <w:b w:val="0"/>
            <w:webHidden/>
          </w:rPr>
        </w:r>
        <w:r w:rsidR="000F1053" w:rsidRPr="00ED351C">
          <w:rPr>
            <w:b w:val="0"/>
            <w:webHidden/>
          </w:rPr>
          <w:fldChar w:fldCharType="separate"/>
        </w:r>
        <w:r w:rsidR="002117C4">
          <w:rPr>
            <w:b w:val="0"/>
            <w:webHidden/>
          </w:rPr>
          <w:t>10</w:t>
        </w:r>
        <w:r w:rsidR="000F1053" w:rsidRPr="00ED351C">
          <w:rPr>
            <w:b w:val="0"/>
            <w:webHidden/>
          </w:rPr>
          <w:fldChar w:fldCharType="end"/>
        </w:r>
      </w:hyperlink>
    </w:p>
    <w:p w:rsidR="000F1053" w:rsidRPr="00ED351C" w:rsidRDefault="00126865" w:rsidP="000F1053">
      <w:pPr>
        <w:pStyle w:val="25"/>
        <w:jc w:val="both"/>
        <w:rPr>
          <w:noProof/>
        </w:rPr>
      </w:pPr>
      <w:hyperlink w:anchor="_Toc147782004" w:history="1">
        <w:r w:rsidR="000F1053" w:rsidRPr="00ED351C">
          <w:rPr>
            <w:rStyle w:val="ac"/>
            <w:noProof/>
            <w:color w:val="auto"/>
            <w:sz w:val="24"/>
            <w:szCs w:val="24"/>
          </w:rPr>
          <w:t xml:space="preserve">ГЛАВА </w:t>
        </w:r>
        <w:r w:rsidR="000F1053" w:rsidRPr="00ED351C">
          <w:rPr>
            <w:rStyle w:val="ac"/>
            <w:noProof/>
            <w:color w:val="auto"/>
            <w:sz w:val="24"/>
            <w:szCs w:val="24"/>
            <w:lang w:val="en-US"/>
          </w:rPr>
          <w:t>III</w:t>
        </w:r>
        <w:r w:rsidR="000F1053" w:rsidRPr="00ED351C">
          <w:rPr>
            <w:rStyle w:val="ac"/>
            <w:noProof/>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_Toc147782004 \h </w:instrText>
        </w:r>
        <w:r w:rsidR="000F1053" w:rsidRPr="00ED351C">
          <w:rPr>
            <w:noProof/>
            <w:webHidden/>
          </w:rPr>
        </w:r>
        <w:r w:rsidR="000F1053" w:rsidRPr="00ED351C">
          <w:rPr>
            <w:noProof/>
            <w:webHidden/>
          </w:rPr>
          <w:fldChar w:fldCharType="separate"/>
        </w:r>
        <w:r w:rsidR="002117C4">
          <w:rPr>
            <w:noProof/>
            <w:webHidden/>
          </w:rPr>
          <w:t>13</w:t>
        </w:r>
        <w:r w:rsidR="000F1053" w:rsidRPr="00ED351C">
          <w:rPr>
            <w:noProof/>
            <w:webHidden/>
          </w:rPr>
          <w:fldChar w:fldCharType="end"/>
        </w:r>
      </w:hyperlink>
    </w:p>
    <w:p w:rsidR="000F1053" w:rsidRPr="00ED351C" w:rsidRDefault="00126865" w:rsidP="000F1053">
      <w:pPr>
        <w:pStyle w:val="33"/>
        <w:jc w:val="both"/>
        <w:rPr>
          <w:b w:val="0"/>
        </w:rPr>
      </w:pPr>
      <w:hyperlink w:anchor="_Toc147782005" w:history="1">
        <w:r w:rsidR="000F1053" w:rsidRPr="00ED351C">
          <w:rPr>
            <w:rStyle w:val="ac"/>
            <w:b w:val="0"/>
            <w:color w:val="auto"/>
            <w:sz w:val="24"/>
            <w:szCs w:val="24"/>
          </w:rPr>
          <w:t>Статья 10. Порядок изменения видов разрешенного использования земельных участков и объектов капитального строительства</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_Toc147782005 \h </w:instrText>
        </w:r>
        <w:r w:rsidR="000F1053" w:rsidRPr="00ED351C">
          <w:rPr>
            <w:b w:val="0"/>
            <w:webHidden/>
          </w:rPr>
        </w:r>
        <w:r w:rsidR="000F1053" w:rsidRPr="00ED351C">
          <w:rPr>
            <w:b w:val="0"/>
            <w:webHidden/>
          </w:rPr>
          <w:fldChar w:fldCharType="separate"/>
        </w:r>
        <w:r w:rsidR="002117C4">
          <w:rPr>
            <w:b w:val="0"/>
            <w:webHidden/>
          </w:rPr>
          <w:t>13</w:t>
        </w:r>
        <w:r w:rsidR="000F1053" w:rsidRPr="00ED351C">
          <w:rPr>
            <w:b w:val="0"/>
            <w:webHidden/>
          </w:rPr>
          <w:fldChar w:fldCharType="end"/>
        </w:r>
      </w:hyperlink>
    </w:p>
    <w:p w:rsidR="000F1053" w:rsidRPr="00ED351C" w:rsidRDefault="00126865" w:rsidP="000F1053">
      <w:pPr>
        <w:pStyle w:val="33"/>
        <w:jc w:val="both"/>
        <w:rPr>
          <w:b w:val="0"/>
        </w:rPr>
      </w:pPr>
      <w:hyperlink w:anchor="_Toc147782006" w:history="1">
        <w:r w:rsidR="000F1053" w:rsidRPr="00ED351C">
          <w:rPr>
            <w:rStyle w:val="ac"/>
            <w:b w:val="0"/>
            <w:color w:val="auto"/>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_Toc147782006 \h </w:instrText>
        </w:r>
        <w:r w:rsidR="000F1053" w:rsidRPr="00ED351C">
          <w:rPr>
            <w:b w:val="0"/>
            <w:webHidden/>
          </w:rPr>
        </w:r>
        <w:r w:rsidR="000F1053" w:rsidRPr="00ED351C">
          <w:rPr>
            <w:b w:val="0"/>
            <w:webHidden/>
          </w:rPr>
          <w:fldChar w:fldCharType="separate"/>
        </w:r>
        <w:r w:rsidR="002117C4">
          <w:rPr>
            <w:b w:val="0"/>
            <w:webHidden/>
          </w:rPr>
          <w:t>13</w:t>
        </w:r>
        <w:r w:rsidR="000F1053" w:rsidRPr="00ED351C">
          <w:rPr>
            <w:b w:val="0"/>
            <w:webHidden/>
          </w:rPr>
          <w:fldChar w:fldCharType="end"/>
        </w:r>
      </w:hyperlink>
    </w:p>
    <w:p w:rsidR="000F1053" w:rsidRPr="00ED351C" w:rsidRDefault="00126865" w:rsidP="000F1053">
      <w:pPr>
        <w:pStyle w:val="33"/>
        <w:jc w:val="both"/>
        <w:rPr>
          <w:b w:val="0"/>
        </w:rPr>
      </w:pPr>
      <w:hyperlink w:anchor="_Toc147782007" w:history="1">
        <w:r w:rsidR="000F1053" w:rsidRPr="00ED351C">
          <w:rPr>
            <w:rStyle w:val="ac"/>
            <w:b w:val="0"/>
            <w:color w:val="auto"/>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_Toc147782007 \h </w:instrText>
        </w:r>
        <w:r w:rsidR="000F1053" w:rsidRPr="00ED351C">
          <w:rPr>
            <w:b w:val="0"/>
            <w:webHidden/>
          </w:rPr>
        </w:r>
        <w:r w:rsidR="000F1053" w:rsidRPr="00ED351C">
          <w:rPr>
            <w:b w:val="0"/>
            <w:webHidden/>
          </w:rPr>
          <w:fldChar w:fldCharType="separate"/>
        </w:r>
        <w:r w:rsidR="002117C4">
          <w:rPr>
            <w:b w:val="0"/>
            <w:webHidden/>
          </w:rPr>
          <w:t>15</w:t>
        </w:r>
        <w:r w:rsidR="000F1053" w:rsidRPr="00ED351C">
          <w:rPr>
            <w:b w:val="0"/>
            <w:webHidden/>
          </w:rPr>
          <w:fldChar w:fldCharType="end"/>
        </w:r>
      </w:hyperlink>
    </w:p>
    <w:p w:rsidR="000F1053" w:rsidRPr="00ED351C" w:rsidRDefault="00126865" w:rsidP="000F1053">
      <w:pPr>
        <w:pStyle w:val="25"/>
        <w:jc w:val="both"/>
        <w:rPr>
          <w:noProof/>
        </w:rPr>
      </w:pPr>
      <w:hyperlink w:anchor="_Toc147782008" w:history="1">
        <w:r w:rsidR="000F1053" w:rsidRPr="00ED351C">
          <w:rPr>
            <w:rStyle w:val="ac"/>
            <w:noProof/>
            <w:color w:val="auto"/>
            <w:sz w:val="24"/>
            <w:szCs w:val="24"/>
          </w:rPr>
          <w:t>ГЛАВА IV. Положения о подготовке документации по планировке территории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_Toc147782008 \h </w:instrText>
        </w:r>
        <w:r w:rsidR="000F1053" w:rsidRPr="00ED351C">
          <w:rPr>
            <w:noProof/>
            <w:webHidden/>
          </w:rPr>
        </w:r>
        <w:r w:rsidR="000F1053" w:rsidRPr="00ED351C">
          <w:rPr>
            <w:noProof/>
            <w:webHidden/>
          </w:rPr>
          <w:fldChar w:fldCharType="separate"/>
        </w:r>
        <w:r w:rsidR="002117C4">
          <w:rPr>
            <w:noProof/>
            <w:webHidden/>
          </w:rPr>
          <w:t>17</w:t>
        </w:r>
        <w:r w:rsidR="000F1053" w:rsidRPr="00ED351C">
          <w:rPr>
            <w:noProof/>
            <w:webHidden/>
          </w:rPr>
          <w:fldChar w:fldCharType="end"/>
        </w:r>
      </w:hyperlink>
    </w:p>
    <w:p w:rsidR="000F1053" w:rsidRPr="00ED351C" w:rsidRDefault="00126865" w:rsidP="000F1053">
      <w:pPr>
        <w:pStyle w:val="25"/>
        <w:jc w:val="both"/>
        <w:rPr>
          <w:noProof/>
        </w:rPr>
      </w:pPr>
      <w:hyperlink w:anchor="_Toc147782009" w:history="1">
        <w:r w:rsidR="000F1053" w:rsidRPr="00ED351C">
          <w:rPr>
            <w:rStyle w:val="ac"/>
            <w:noProof/>
            <w:color w:val="auto"/>
            <w:sz w:val="24"/>
            <w:szCs w:val="24"/>
          </w:rPr>
          <w:t xml:space="preserve">Статья 13. Общие требования к документации по </w:t>
        </w:r>
        <w:r w:rsidR="000F1053" w:rsidRPr="00ED351C">
          <w:rPr>
            <w:rStyle w:val="ac"/>
            <w:noProof/>
            <w:color w:val="auto"/>
            <w:spacing w:val="-3"/>
            <w:sz w:val="24"/>
            <w:szCs w:val="24"/>
          </w:rPr>
          <w:t xml:space="preserve">планировке </w:t>
        </w:r>
        <w:r w:rsidR="000F1053" w:rsidRPr="00ED351C">
          <w:rPr>
            <w:rStyle w:val="ac"/>
            <w:noProof/>
            <w:color w:val="auto"/>
            <w:sz w:val="24"/>
            <w:szCs w:val="24"/>
          </w:rPr>
          <w:t>территории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_Toc147782009 \h </w:instrText>
        </w:r>
        <w:r w:rsidR="000F1053" w:rsidRPr="00ED351C">
          <w:rPr>
            <w:noProof/>
            <w:webHidden/>
          </w:rPr>
        </w:r>
        <w:r w:rsidR="000F1053" w:rsidRPr="00ED351C">
          <w:rPr>
            <w:noProof/>
            <w:webHidden/>
          </w:rPr>
          <w:fldChar w:fldCharType="separate"/>
        </w:r>
        <w:r w:rsidR="002117C4">
          <w:rPr>
            <w:noProof/>
            <w:webHidden/>
          </w:rPr>
          <w:t>17</w:t>
        </w:r>
        <w:r w:rsidR="000F1053" w:rsidRPr="00ED351C">
          <w:rPr>
            <w:noProof/>
            <w:webHidden/>
          </w:rPr>
          <w:fldChar w:fldCharType="end"/>
        </w:r>
      </w:hyperlink>
    </w:p>
    <w:p w:rsidR="000F1053" w:rsidRPr="00ED351C" w:rsidRDefault="00126865" w:rsidP="000F1053">
      <w:pPr>
        <w:pStyle w:val="25"/>
        <w:jc w:val="both"/>
        <w:rPr>
          <w:noProof/>
        </w:rPr>
      </w:pPr>
      <w:hyperlink w:anchor="_Toc147782010" w:history="1">
        <w:r w:rsidR="000F1053" w:rsidRPr="00ED351C">
          <w:rPr>
            <w:rStyle w:val="ac"/>
            <w:noProof/>
            <w:color w:val="auto"/>
            <w:sz w:val="24"/>
            <w:szCs w:val="24"/>
          </w:rPr>
          <w:t>Статья 14. Виды документации по планировке территории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_Toc147782010 \h </w:instrText>
        </w:r>
        <w:r w:rsidR="000F1053" w:rsidRPr="00ED351C">
          <w:rPr>
            <w:noProof/>
            <w:webHidden/>
          </w:rPr>
        </w:r>
        <w:r w:rsidR="000F1053" w:rsidRPr="00ED351C">
          <w:rPr>
            <w:noProof/>
            <w:webHidden/>
          </w:rPr>
          <w:fldChar w:fldCharType="separate"/>
        </w:r>
        <w:r w:rsidR="002117C4">
          <w:rPr>
            <w:noProof/>
            <w:webHidden/>
          </w:rPr>
          <w:t>18</w:t>
        </w:r>
        <w:r w:rsidR="000F1053" w:rsidRPr="00ED351C">
          <w:rPr>
            <w:noProof/>
            <w:webHidden/>
          </w:rPr>
          <w:fldChar w:fldCharType="end"/>
        </w:r>
      </w:hyperlink>
    </w:p>
    <w:p w:rsidR="000F1053" w:rsidRPr="00ED351C" w:rsidRDefault="00126865" w:rsidP="000F1053">
      <w:pPr>
        <w:pStyle w:val="25"/>
        <w:jc w:val="both"/>
        <w:rPr>
          <w:noProof/>
        </w:rPr>
      </w:pPr>
      <w:hyperlink w:anchor="_Toc147782011" w:history="1">
        <w:r w:rsidR="000F1053" w:rsidRPr="00ED351C">
          <w:rPr>
            <w:rStyle w:val="ac"/>
            <w:noProof/>
            <w:color w:val="auto"/>
            <w:sz w:val="24"/>
            <w:szCs w:val="24"/>
          </w:rPr>
          <w:t xml:space="preserve">ГЛАВА </w:t>
        </w:r>
        <w:r w:rsidR="000F1053" w:rsidRPr="00ED351C">
          <w:rPr>
            <w:rStyle w:val="ac"/>
            <w:noProof/>
            <w:color w:val="auto"/>
            <w:sz w:val="24"/>
            <w:szCs w:val="24"/>
            <w:lang w:val="en-US"/>
          </w:rPr>
          <w:t>V</w:t>
        </w:r>
        <w:r w:rsidR="000F1053" w:rsidRPr="00ED351C">
          <w:rPr>
            <w:rStyle w:val="ac"/>
            <w:noProof/>
            <w:color w:val="auto"/>
            <w:sz w:val="24"/>
            <w:szCs w:val="24"/>
          </w:rPr>
          <w:t>. Положения о проведении общественных обсуждений или публичных слушаний по вопросам землепользования и застройки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_Toc147782011 \h </w:instrText>
        </w:r>
        <w:r w:rsidR="000F1053" w:rsidRPr="00ED351C">
          <w:rPr>
            <w:noProof/>
            <w:webHidden/>
          </w:rPr>
        </w:r>
        <w:r w:rsidR="000F1053" w:rsidRPr="00ED351C">
          <w:rPr>
            <w:noProof/>
            <w:webHidden/>
          </w:rPr>
          <w:fldChar w:fldCharType="separate"/>
        </w:r>
        <w:r w:rsidR="002117C4">
          <w:rPr>
            <w:noProof/>
            <w:webHidden/>
          </w:rPr>
          <w:t>20</w:t>
        </w:r>
        <w:r w:rsidR="000F1053" w:rsidRPr="00ED351C">
          <w:rPr>
            <w:noProof/>
            <w:webHidden/>
          </w:rPr>
          <w:fldChar w:fldCharType="end"/>
        </w:r>
      </w:hyperlink>
    </w:p>
    <w:p w:rsidR="000F1053" w:rsidRPr="00ED351C" w:rsidRDefault="00126865" w:rsidP="000F1053">
      <w:pPr>
        <w:pStyle w:val="33"/>
        <w:jc w:val="both"/>
        <w:rPr>
          <w:b w:val="0"/>
        </w:rPr>
      </w:pPr>
      <w:hyperlink w:anchor="_Toc147782012" w:history="1">
        <w:r w:rsidR="000F1053" w:rsidRPr="00ED351C">
          <w:rPr>
            <w:rStyle w:val="ac"/>
            <w:b w:val="0"/>
            <w:color w:val="auto"/>
            <w:sz w:val="24"/>
            <w:szCs w:val="24"/>
          </w:rPr>
          <w:t>Статья 15. Общие положения по организации и проведению общественных обсуждений или публичных слушаний по вопросам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_Toc147782012 \h </w:instrText>
        </w:r>
        <w:r w:rsidR="000F1053" w:rsidRPr="00ED351C">
          <w:rPr>
            <w:b w:val="0"/>
            <w:webHidden/>
          </w:rPr>
        </w:r>
        <w:r w:rsidR="000F1053" w:rsidRPr="00ED351C">
          <w:rPr>
            <w:b w:val="0"/>
            <w:webHidden/>
          </w:rPr>
          <w:fldChar w:fldCharType="separate"/>
        </w:r>
        <w:r w:rsidR="002117C4">
          <w:rPr>
            <w:b w:val="0"/>
            <w:webHidden/>
          </w:rPr>
          <w:t>20</w:t>
        </w:r>
        <w:r w:rsidR="000F1053" w:rsidRPr="00ED351C">
          <w:rPr>
            <w:b w:val="0"/>
            <w:webHidden/>
          </w:rPr>
          <w:fldChar w:fldCharType="end"/>
        </w:r>
      </w:hyperlink>
    </w:p>
    <w:p w:rsidR="000F1053" w:rsidRPr="00ED351C" w:rsidRDefault="00126865" w:rsidP="000F1053">
      <w:pPr>
        <w:pStyle w:val="33"/>
        <w:jc w:val="both"/>
        <w:rPr>
          <w:b w:val="0"/>
        </w:rPr>
      </w:pPr>
      <w:hyperlink w:anchor="_Toc147782013" w:history="1">
        <w:r w:rsidR="000F1053" w:rsidRPr="00ED351C">
          <w:rPr>
            <w:rStyle w:val="ac"/>
            <w:b w:val="0"/>
            <w:color w:val="auto"/>
            <w:sz w:val="24"/>
            <w:szCs w:val="24"/>
          </w:rPr>
          <w:t>Статья 16.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_Toc147782013 \h </w:instrText>
        </w:r>
        <w:r w:rsidR="000F1053" w:rsidRPr="00ED351C">
          <w:rPr>
            <w:b w:val="0"/>
            <w:webHidden/>
          </w:rPr>
        </w:r>
        <w:r w:rsidR="000F1053" w:rsidRPr="00ED351C">
          <w:rPr>
            <w:b w:val="0"/>
            <w:webHidden/>
          </w:rPr>
          <w:fldChar w:fldCharType="separate"/>
        </w:r>
        <w:r w:rsidR="002117C4">
          <w:rPr>
            <w:b w:val="0"/>
            <w:webHidden/>
          </w:rPr>
          <w:t>20</w:t>
        </w:r>
        <w:r w:rsidR="000F1053" w:rsidRPr="00ED351C">
          <w:rPr>
            <w:b w:val="0"/>
            <w:webHidden/>
          </w:rPr>
          <w:fldChar w:fldCharType="end"/>
        </w:r>
      </w:hyperlink>
    </w:p>
    <w:p w:rsidR="000F1053" w:rsidRPr="00ED351C" w:rsidRDefault="00126865" w:rsidP="000F1053">
      <w:pPr>
        <w:pStyle w:val="33"/>
        <w:jc w:val="both"/>
        <w:rPr>
          <w:b w:val="0"/>
        </w:rPr>
      </w:pPr>
      <w:hyperlink w:anchor="_Toc147782014" w:history="1">
        <w:r w:rsidR="000F1053" w:rsidRPr="00ED351C">
          <w:rPr>
            <w:rStyle w:val="ac"/>
            <w:b w:val="0"/>
            <w:color w:val="auto"/>
            <w:sz w:val="24"/>
            <w:szCs w:val="24"/>
          </w:rPr>
          <w:t>Статья 17.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_Toc147782014 \h </w:instrText>
        </w:r>
        <w:r w:rsidR="000F1053" w:rsidRPr="00ED351C">
          <w:rPr>
            <w:b w:val="0"/>
            <w:webHidden/>
          </w:rPr>
        </w:r>
        <w:r w:rsidR="000F1053" w:rsidRPr="00ED351C">
          <w:rPr>
            <w:b w:val="0"/>
            <w:webHidden/>
          </w:rPr>
          <w:fldChar w:fldCharType="separate"/>
        </w:r>
        <w:r w:rsidR="002117C4">
          <w:rPr>
            <w:b w:val="0"/>
            <w:webHidden/>
          </w:rPr>
          <w:t>21</w:t>
        </w:r>
        <w:r w:rsidR="000F1053" w:rsidRPr="00ED351C">
          <w:rPr>
            <w:b w:val="0"/>
            <w:webHidden/>
          </w:rPr>
          <w:fldChar w:fldCharType="end"/>
        </w:r>
      </w:hyperlink>
    </w:p>
    <w:p w:rsidR="000F1053" w:rsidRPr="00ED351C" w:rsidRDefault="00126865" w:rsidP="000F1053">
      <w:pPr>
        <w:pStyle w:val="33"/>
        <w:jc w:val="both"/>
        <w:rPr>
          <w:b w:val="0"/>
        </w:rPr>
      </w:pPr>
      <w:hyperlink w:anchor="_Toc147782015" w:history="1">
        <w:r w:rsidR="000F1053" w:rsidRPr="00ED351C">
          <w:rPr>
            <w:rStyle w:val="ac"/>
            <w:b w:val="0"/>
            <w:color w:val="auto"/>
            <w:sz w:val="24"/>
            <w:szCs w:val="24"/>
          </w:rPr>
          <w:t>Статья 18.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_Toc147782015 \h </w:instrText>
        </w:r>
        <w:r w:rsidR="000F1053" w:rsidRPr="00ED351C">
          <w:rPr>
            <w:b w:val="0"/>
            <w:webHidden/>
          </w:rPr>
        </w:r>
        <w:r w:rsidR="000F1053" w:rsidRPr="00ED351C">
          <w:rPr>
            <w:b w:val="0"/>
            <w:webHidden/>
          </w:rPr>
          <w:fldChar w:fldCharType="separate"/>
        </w:r>
        <w:r w:rsidR="002117C4">
          <w:rPr>
            <w:b w:val="0"/>
            <w:webHidden/>
          </w:rPr>
          <w:t>21</w:t>
        </w:r>
        <w:r w:rsidR="000F1053" w:rsidRPr="00ED351C">
          <w:rPr>
            <w:b w:val="0"/>
            <w:webHidden/>
          </w:rPr>
          <w:fldChar w:fldCharType="end"/>
        </w:r>
      </w:hyperlink>
    </w:p>
    <w:p w:rsidR="000F1053" w:rsidRPr="00ED351C" w:rsidRDefault="00126865" w:rsidP="000F1053">
      <w:pPr>
        <w:pStyle w:val="25"/>
        <w:jc w:val="both"/>
        <w:rPr>
          <w:noProof/>
        </w:rPr>
      </w:pPr>
      <w:hyperlink w:anchor="_Toc147782016" w:history="1">
        <w:r w:rsidR="000F1053" w:rsidRPr="00ED351C">
          <w:rPr>
            <w:rStyle w:val="ac"/>
            <w:noProof/>
            <w:color w:val="auto"/>
            <w:sz w:val="24"/>
            <w:szCs w:val="24"/>
          </w:rPr>
          <w:t>ГЛАВА VI. Положения о внесении изменений в Правила землепользования и застройки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_Toc147782016 \h </w:instrText>
        </w:r>
        <w:r w:rsidR="000F1053" w:rsidRPr="00ED351C">
          <w:rPr>
            <w:noProof/>
            <w:webHidden/>
          </w:rPr>
        </w:r>
        <w:r w:rsidR="000F1053" w:rsidRPr="00ED351C">
          <w:rPr>
            <w:noProof/>
            <w:webHidden/>
          </w:rPr>
          <w:fldChar w:fldCharType="separate"/>
        </w:r>
        <w:r w:rsidR="002117C4">
          <w:rPr>
            <w:noProof/>
            <w:webHidden/>
          </w:rPr>
          <w:t>23</w:t>
        </w:r>
        <w:r w:rsidR="000F1053" w:rsidRPr="00ED351C">
          <w:rPr>
            <w:noProof/>
            <w:webHidden/>
          </w:rPr>
          <w:fldChar w:fldCharType="end"/>
        </w:r>
      </w:hyperlink>
    </w:p>
    <w:p w:rsidR="000F1053" w:rsidRPr="00ED351C" w:rsidRDefault="00126865" w:rsidP="000F1053">
      <w:pPr>
        <w:pStyle w:val="33"/>
        <w:jc w:val="both"/>
        <w:rPr>
          <w:b w:val="0"/>
        </w:rPr>
      </w:pPr>
      <w:hyperlink w:anchor="_Toc147782017" w:history="1">
        <w:r w:rsidR="000F1053" w:rsidRPr="00ED351C">
          <w:rPr>
            <w:rStyle w:val="ac"/>
            <w:b w:val="0"/>
            <w:color w:val="auto"/>
            <w:sz w:val="24"/>
            <w:szCs w:val="24"/>
          </w:rPr>
          <w:t>Статья 19. Порядок внесения изменений в Правила землепользования и застройки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_Toc147782017 \h </w:instrText>
        </w:r>
        <w:r w:rsidR="000F1053" w:rsidRPr="00ED351C">
          <w:rPr>
            <w:b w:val="0"/>
            <w:webHidden/>
          </w:rPr>
        </w:r>
        <w:r w:rsidR="000F1053" w:rsidRPr="00ED351C">
          <w:rPr>
            <w:b w:val="0"/>
            <w:webHidden/>
          </w:rPr>
          <w:fldChar w:fldCharType="separate"/>
        </w:r>
        <w:r w:rsidR="002117C4">
          <w:rPr>
            <w:b w:val="0"/>
            <w:webHidden/>
          </w:rPr>
          <w:t>23</w:t>
        </w:r>
        <w:r w:rsidR="000F1053" w:rsidRPr="00ED351C">
          <w:rPr>
            <w:b w:val="0"/>
            <w:webHidden/>
          </w:rPr>
          <w:fldChar w:fldCharType="end"/>
        </w:r>
      </w:hyperlink>
    </w:p>
    <w:p w:rsidR="000F1053" w:rsidRPr="00ED351C" w:rsidRDefault="00126865" w:rsidP="000F1053">
      <w:pPr>
        <w:pStyle w:val="25"/>
        <w:jc w:val="both"/>
        <w:rPr>
          <w:noProof/>
        </w:rPr>
      </w:pPr>
      <w:hyperlink w:anchor="_Toc147782018" w:history="1">
        <w:r w:rsidR="000F1053" w:rsidRPr="00ED351C">
          <w:rPr>
            <w:rStyle w:val="ac"/>
            <w:noProof/>
            <w:color w:val="auto"/>
            <w:sz w:val="24"/>
            <w:szCs w:val="24"/>
          </w:rPr>
          <w:t xml:space="preserve">ГЛАВА </w:t>
        </w:r>
        <w:r w:rsidR="000F1053" w:rsidRPr="00ED351C">
          <w:rPr>
            <w:rStyle w:val="ac"/>
            <w:noProof/>
            <w:color w:val="auto"/>
            <w:sz w:val="24"/>
            <w:szCs w:val="24"/>
            <w:lang w:val="en-US"/>
          </w:rPr>
          <w:t>VII</w:t>
        </w:r>
        <w:r w:rsidR="000F1053" w:rsidRPr="00ED351C">
          <w:rPr>
            <w:rStyle w:val="ac"/>
            <w:noProof/>
            <w:color w:val="auto"/>
            <w:sz w:val="24"/>
            <w:szCs w:val="24"/>
          </w:rPr>
          <w:t>. Положения о регулировании иных вопросов землепользования и застройки</w:t>
        </w:r>
        <w:r w:rsidR="000F1053" w:rsidRPr="00ED351C">
          <w:rPr>
            <w:noProof/>
            <w:webHidden/>
          </w:rPr>
          <w:tab/>
        </w:r>
        <w:r w:rsidR="000F1053" w:rsidRPr="00ED351C">
          <w:rPr>
            <w:noProof/>
            <w:webHidden/>
          </w:rPr>
          <w:fldChar w:fldCharType="begin"/>
        </w:r>
        <w:r w:rsidR="000F1053" w:rsidRPr="00ED351C">
          <w:rPr>
            <w:noProof/>
            <w:webHidden/>
          </w:rPr>
          <w:instrText xml:space="preserve"> PAGEREF _Toc147782018 \h </w:instrText>
        </w:r>
        <w:r w:rsidR="000F1053" w:rsidRPr="00ED351C">
          <w:rPr>
            <w:noProof/>
            <w:webHidden/>
          </w:rPr>
        </w:r>
        <w:r w:rsidR="000F1053" w:rsidRPr="00ED351C">
          <w:rPr>
            <w:noProof/>
            <w:webHidden/>
          </w:rPr>
          <w:fldChar w:fldCharType="separate"/>
        </w:r>
        <w:r w:rsidR="002117C4">
          <w:rPr>
            <w:noProof/>
            <w:webHidden/>
          </w:rPr>
          <w:t>27</w:t>
        </w:r>
        <w:r w:rsidR="000F1053" w:rsidRPr="00ED351C">
          <w:rPr>
            <w:noProof/>
            <w:webHidden/>
          </w:rPr>
          <w:fldChar w:fldCharType="end"/>
        </w:r>
      </w:hyperlink>
    </w:p>
    <w:p w:rsidR="000F1053" w:rsidRPr="00ED351C" w:rsidRDefault="00126865" w:rsidP="000F1053">
      <w:pPr>
        <w:pStyle w:val="33"/>
        <w:jc w:val="both"/>
      </w:pPr>
      <w:hyperlink w:anchor="_Toc147782019" w:history="1">
        <w:r w:rsidR="000F1053" w:rsidRPr="00ED351C">
          <w:rPr>
            <w:rStyle w:val="ac"/>
            <w:b w:val="0"/>
            <w:color w:val="auto"/>
            <w:sz w:val="24"/>
            <w:szCs w:val="24"/>
          </w:rPr>
          <w:t>Статья 20. Внесение сведений о границах территориальных зон в Единый государственный реестр недвижимости</w:t>
        </w:r>
        <w:r w:rsidR="000F1053" w:rsidRPr="00ED351C">
          <w:rPr>
            <w:b w:val="0"/>
            <w:webHidden/>
          </w:rPr>
          <w:tab/>
        </w:r>
        <w:r w:rsidR="000F1053" w:rsidRPr="00ED351C">
          <w:rPr>
            <w:b w:val="0"/>
            <w:webHidden/>
          </w:rPr>
          <w:fldChar w:fldCharType="begin"/>
        </w:r>
        <w:r w:rsidR="000F1053" w:rsidRPr="00ED351C">
          <w:rPr>
            <w:b w:val="0"/>
            <w:webHidden/>
          </w:rPr>
          <w:instrText xml:space="preserve"> PAGEREF _Toc147782019 \h </w:instrText>
        </w:r>
        <w:r w:rsidR="000F1053" w:rsidRPr="00ED351C">
          <w:rPr>
            <w:b w:val="0"/>
            <w:webHidden/>
          </w:rPr>
        </w:r>
        <w:r w:rsidR="000F1053" w:rsidRPr="00ED351C">
          <w:rPr>
            <w:b w:val="0"/>
            <w:webHidden/>
          </w:rPr>
          <w:fldChar w:fldCharType="separate"/>
        </w:r>
        <w:r w:rsidR="002117C4">
          <w:rPr>
            <w:b w:val="0"/>
            <w:webHidden/>
          </w:rPr>
          <w:t>27</w:t>
        </w:r>
        <w:r w:rsidR="000F1053" w:rsidRPr="00ED351C">
          <w:rPr>
            <w:b w:val="0"/>
            <w:webHidden/>
          </w:rPr>
          <w:fldChar w:fldCharType="end"/>
        </w:r>
      </w:hyperlink>
    </w:p>
    <w:p w:rsidR="000F1053" w:rsidRPr="00ED351C" w:rsidRDefault="000F1053" w:rsidP="000F1053">
      <w:r w:rsidRPr="00ED351C">
        <w:rPr>
          <w:bCs/>
        </w:rPr>
        <w:fldChar w:fldCharType="end"/>
      </w:r>
    </w:p>
    <w:p w:rsidR="000F1053" w:rsidRPr="00ED351C" w:rsidRDefault="000F1053" w:rsidP="000F1053">
      <w:pPr>
        <w:pStyle w:val="12"/>
      </w:pPr>
      <w:bookmarkStart w:id="1" w:name="_Toc147781991"/>
      <w:r w:rsidRPr="00ED351C">
        <w:lastRenderedPageBreak/>
        <w:t>ВВЕДЕНИЕ</w:t>
      </w:r>
      <w:bookmarkEnd w:id="1"/>
    </w:p>
    <w:p w:rsidR="000F1053" w:rsidRPr="00ED351C" w:rsidRDefault="000F1053" w:rsidP="000F1053">
      <w:pPr>
        <w:pStyle w:val="51"/>
      </w:pPr>
      <w:r w:rsidRPr="00ED351C">
        <w:t>Правила землепользования и застройки Каенлинского сельского поселения Нижнекамского муниципального района Республики Татарстан, (далее – Правила) - документ градостроительного зонирования, разработанный государственным бюджетным учреждением «Фонд пространственных данных Республики Татарстан» в соответствии с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Постановлением Правительства РФ № 279 «Об информационном обеспечении градостроительной деятельности», Законом Республики Татарстан № 98-ЗРТ «О градостроительной деятельности в Республике Татарстан».</w:t>
      </w:r>
    </w:p>
    <w:p w:rsidR="000F1053" w:rsidRPr="00ED351C" w:rsidRDefault="000F1053" w:rsidP="000F1053">
      <w:pPr>
        <w:pStyle w:val="51"/>
        <w:tabs>
          <w:tab w:val="num" w:pos="0"/>
        </w:tabs>
        <w:suppressAutoHyphens w:val="0"/>
        <w:ind w:firstLine="709"/>
      </w:pPr>
      <w:r w:rsidRPr="00ED351C">
        <w:t>При подготовке Правил также учитываются положения нормативных правовых актов Нижнекамского муниципального района и Каенлинского сельского поселения Нижнекамского муниципального района Республики Татарстан, иных документов, определяющих основные направления социально-экономического и градостроительного развития муниципального образования.</w:t>
      </w:r>
    </w:p>
    <w:p w:rsidR="000F1053" w:rsidRPr="00ED351C" w:rsidRDefault="000F1053" w:rsidP="000F1053">
      <w:pPr>
        <w:pStyle w:val="51"/>
        <w:tabs>
          <w:tab w:val="num" w:pos="0"/>
        </w:tabs>
        <w:suppressAutoHyphens w:val="0"/>
        <w:ind w:firstLine="709"/>
      </w:pPr>
      <w:r w:rsidRPr="00ED351C">
        <w:t xml:space="preserve">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законодательством, создают условия рационального использования территории Каенлинского сельского поселения Нижнекамского муниципального района Республики Татарстан  с целью </w:t>
      </w:r>
      <w:bookmarkStart w:id="2" w:name="dst100466"/>
      <w:bookmarkEnd w:id="2"/>
      <w:r w:rsidRPr="00ED351C">
        <w:t xml:space="preserve"> создания условий для устойчивого развития территории муниципального образования,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bookmarkStart w:id="3" w:name="dst100469"/>
      <w:bookmarkEnd w:id="3"/>
      <w:r w:rsidRPr="00ED351C">
        <w:t>,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F1053" w:rsidRPr="00ED351C" w:rsidRDefault="000F1053" w:rsidP="000F1053">
      <w:pPr>
        <w:pStyle w:val="12"/>
        <w:ind w:left="567"/>
      </w:pPr>
      <w:bookmarkStart w:id="4" w:name="_Toc141965312"/>
      <w:bookmarkStart w:id="5" w:name="_Toc147781992"/>
      <w:r w:rsidRPr="00ED351C">
        <w:rPr>
          <w:caps w:val="0"/>
        </w:rPr>
        <w:lastRenderedPageBreak/>
        <w:t xml:space="preserve">ЧАСТЬ </w:t>
      </w:r>
      <w:r w:rsidRPr="00ED351C">
        <w:rPr>
          <w:caps w:val="0"/>
          <w:lang w:val="en-US"/>
        </w:rPr>
        <w:t>I</w:t>
      </w:r>
      <w:r w:rsidRPr="00ED351C">
        <w:rPr>
          <w:caps w:val="0"/>
        </w:rPr>
        <w:t>. ПОРЯДОК ПРИМЕНЕНИЯ ПРАВИЛ ЗЕМЛЕПОЛЬЗОВАНИЯ И ЗАСТРОЙКИ, ПОРЯДОК ВНЕСЕНИЯ ИЗМЕНЕНИЙ В ПРАВИЛА ЗЕМЛЕПОЛЬЗОВАНИЯ И ЗАСТРОЙКИ</w:t>
      </w:r>
      <w:bookmarkEnd w:id="4"/>
      <w:bookmarkEnd w:id="5"/>
    </w:p>
    <w:p w:rsidR="000F1053" w:rsidRPr="00ED351C" w:rsidRDefault="000F1053" w:rsidP="00ED351C">
      <w:pPr>
        <w:pStyle w:val="2"/>
        <w:ind w:firstLine="567"/>
        <w:rPr>
          <w:rFonts w:ascii="Times New Roman" w:hAnsi="Times New Roman" w:cs="Times New Roman"/>
          <w:color w:val="auto"/>
        </w:rPr>
      </w:pPr>
      <w:bookmarkStart w:id="6" w:name="_Toc6502780"/>
      <w:bookmarkStart w:id="7" w:name="_Toc141965313"/>
      <w:bookmarkStart w:id="8" w:name="_Toc147781993"/>
      <w:r w:rsidRPr="00ED351C">
        <w:rPr>
          <w:rFonts w:ascii="Times New Roman" w:hAnsi="Times New Roman" w:cs="Times New Roman"/>
          <w:color w:val="auto"/>
        </w:rPr>
        <w:t xml:space="preserve">ГЛАВА </w:t>
      </w:r>
      <w:r w:rsidRPr="00ED351C">
        <w:rPr>
          <w:rFonts w:ascii="Times New Roman" w:hAnsi="Times New Roman" w:cs="Times New Roman"/>
          <w:color w:val="auto"/>
          <w:lang w:val="en-US"/>
        </w:rPr>
        <w:t>I</w:t>
      </w:r>
      <w:r w:rsidRPr="00ED351C">
        <w:rPr>
          <w:rFonts w:ascii="Times New Roman" w:hAnsi="Times New Roman" w:cs="Times New Roman"/>
          <w:color w:val="auto"/>
        </w:rPr>
        <w:t>. Общие положения</w:t>
      </w:r>
      <w:bookmarkEnd w:id="6"/>
      <w:bookmarkEnd w:id="7"/>
      <w:bookmarkEnd w:id="8"/>
    </w:p>
    <w:p w:rsidR="000F1053" w:rsidRPr="00ED351C" w:rsidRDefault="000F1053" w:rsidP="000F1053">
      <w:pPr>
        <w:pStyle w:val="31"/>
        <w:numPr>
          <w:ilvl w:val="0"/>
          <w:numId w:val="6"/>
        </w:numPr>
      </w:pPr>
      <w:bookmarkStart w:id="9" w:name="_Toc6502781"/>
    </w:p>
    <w:bookmarkEnd w:id="9"/>
    <w:p w:rsidR="000F1053" w:rsidRPr="00ED351C" w:rsidRDefault="000F1053" w:rsidP="000F1053">
      <w:pPr>
        <w:pStyle w:val="51"/>
        <w:rPr>
          <w:iCs/>
        </w:rPr>
      </w:pPr>
    </w:p>
    <w:p w:rsidR="000F1053" w:rsidRPr="00ED351C" w:rsidRDefault="000F1053" w:rsidP="000F1053">
      <w:pPr>
        <w:pStyle w:val="31"/>
        <w:numPr>
          <w:ilvl w:val="0"/>
          <w:numId w:val="6"/>
        </w:numPr>
        <w:ind w:firstLine="567"/>
        <w:outlineLvl w:val="2"/>
        <w:rPr>
          <w:i w:val="0"/>
        </w:rPr>
      </w:pPr>
      <w:bookmarkStart w:id="10" w:name="_Toc6502782"/>
      <w:bookmarkStart w:id="11" w:name="_Toc141965314"/>
      <w:bookmarkStart w:id="12" w:name="_Toc147781994"/>
      <w:r w:rsidRPr="00ED351C">
        <w:rPr>
          <w:i w:val="0"/>
        </w:rPr>
        <w:t xml:space="preserve">Статья 1. </w:t>
      </w:r>
      <w:bookmarkEnd w:id="10"/>
      <w:r w:rsidRPr="00ED351C">
        <w:rPr>
          <w:i w:val="0"/>
        </w:rPr>
        <w:t>Основания введения, назначение и состав Правил землепользования и застройки</w:t>
      </w:r>
      <w:bookmarkEnd w:id="11"/>
      <w:bookmarkEnd w:id="12"/>
    </w:p>
    <w:p w:rsidR="000F1053" w:rsidRPr="00ED351C" w:rsidRDefault="000F1053" w:rsidP="000F1053">
      <w:pPr>
        <w:pStyle w:val="51"/>
      </w:pPr>
    </w:p>
    <w:p w:rsidR="000F1053" w:rsidRPr="00ED351C" w:rsidRDefault="000F1053" w:rsidP="000F1053">
      <w:pPr>
        <w:pStyle w:val="51"/>
        <w:numPr>
          <w:ilvl w:val="0"/>
          <w:numId w:val="37"/>
        </w:numPr>
        <w:ind w:left="0" w:firstLine="709"/>
        <w:rPr>
          <w:szCs w:val="22"/>
        </w:rPr>
      </w:pPr>
      <w:r w:rsidRPr="00ED351C">
        <w:rPr>
          <w:szCs w:val="22"/>
        </w:rPr>
        <w:t>Правила землепользования и застройки имеют статус нормативного правового акта органа местного самоуправления Нижнекамского муниципального района.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«Каенлинское сельское поселение» Нижнекамского муниципального района Республики Татарстан (далее – муниципальное образование, поселение) систему регулирования землепользования и застройки.</w:t>
      </w:r>
    </w:p>
    <w:p w:rsidR="000F1053" w:rsidRPr="00ED351C" w:rsidRDefault="000F1053" w:rsidP="000F1053">
      <w:pPr>
        <w:pStyle w:val="51"/>
        <w:numPr>
          <w:ilvl w:val="0"/>
          <w:numId w:val="37"/>
        </w:numPr>
        <w:ind w:left="0" w:firstLine="709"/>
        <w:rPr>
          <w:szCs w:val="22"/>
        </w:rPr>
      </w:pPr>
      <w:r w:rsidRPr="00ED351C">
        <w:rPr>
          <w:szCs w:val="22"/>
        </w:rPr>
        <w:t>Настоящие Правила разработаны в целях:</w:t>
      </w:r>
    </w:p>
    <w:p w:rsidR="000F1053" w:rsidRPr="00ED351C" w:rsidRDefault="000F1053" w:rsidP="000F1053">
      <w:pPr>
        <w:pStyle w:val="51"/>
      </w:pPr>
      <w:r w:rsidRPr="00ED351C">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F1053" w:rsidRPr="00ED351C" w:rsidRDefault="000F1053" w:rsidP="000F1053">
      <w:pPr>
        <w:pStyle w:val="51"/>
      </w:pPr>
      <w:r w:rsidRPr="00ED351C">
        <w:t>2) создания условий для планировки территории муниципального образования;</w:t>
      </w:r>
    </w:p>
    <w:p w:rsidR="000F1053" w:rsidRPr="00ED351C" w:rsidRDefault="000F1053" w:rsidP="000F1053">
      <w:pPr>
        <w:pStyle w:val="51"/>
      </w:pPr>
      <w:r w:rsidRPr="00ED351C">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1053" w:rsidRPr="00ED351C" w:rsidRDefault="000F1053" w:rsidP="000F1053">
      <w:pPr>
        <w:pStyle w:val="51"/>
        <w:rPr>
          <w:szCs w:val="22"/>
        </w:rPr>
      </w:pPr>
      <w:r w:rsidRPr="00ED351C">
        <w:rPr>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F1053" w:rsidRPr="00ED351C" w:rsidRDefault="000F1053" w:rsidP="000F1053">
      <w:pPr>
        <w:pStyle w:val="51"/>
        <w:numPr>
          <w:ilvl w:val="0"/>
          <w:numId w:val="37"/>
        </w:numPr>
        <w:ind w:left="0" w:firstLine="709"/>
        <w:rPr>
          <w:szCs w:val="22"/>
        </w:rPr>
      </w:pPr>
      <w:r w:rsidRPr="00ED351C">
        <w:rPr>
          <w:szCs w:val="22"/>
        </w:rPr>
        <w:t>Настоящие Правила применяются наряду с:</w:t>
      </w:r>
    </w:p>
    <w:p w:rsidR="000F1053" w:rsidRPr="00ED351C" w:rsidRDefault="000F1053" w:rsidP="000F1053">
      <w:pPr>
        <w:pStyle w:val="51"/>
      </w:pPr>
      <w:r w:rsidRPr="00ED351C">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
    <w:p w:rsidR="000F1053" w:rsidRPr="00ED351C" w:rsidRDefault="000F1053" w:rsidP="000F1053">
      <w:pPr>
        <w:pStyle w:val="51"/>
      </w:pPr>
      <w:r w:rsidRPr="00ED351C">
        <w:t>- законодательством Российской Федерации и законодательством Республики Татарстан;</w:t>
      </w:r>
    </w:p>
    <w:p w:rsidR="000F1053" w:rsidRPr="00ED351C" w:rsidRDefault="000F1053" w:rsidP="000F1053">
      <w:pPr>
        <w:pStyle w:val="51"/>
      </w:pPr>
      <w:r w:rsidRPr="00ED351C">
        <w:t>- нормативами градостроительного проектирования;</w:t>
      </w:r>
    </w:p>
    <w:p w:rsidR="000F1053" w:rsidRPr="00ED351C" w:rsidRDefault="000F1053" w:rsidP="000F1053">
      <w:pPr>
        <w:pStyle w:val="51"/>
      </w:pPr>
      <w:r w:rsidRPr="00ED351C">
        <w:t xml:space="preserve">- нормативными правовыми актами </w:t>
      </w:r>
      <w:r w:rsidRPr="00ED351C">
        <w:rPr>
          <w:szCs w:val="22"/>
        </w:rPr>
        <w:t>Каенлинского сельского поселения Нижнекамского муниципального района Республики Татарстан</w:t>
      </w:r>
      <w:r w:rsidRPr="00ED351C">
        <w:t xml:space="preserve"> и Нижнекамского муниципального района Республики Татарстан по вопросам регулирования землепользования и застройки.</w:t>
      </w:r>
    </w:p>
    <w:p w:rsidR="000F1053" w:rsidRPr="00ED351C" w:rsidRDefault="000F1053" w:rsidP="000F1053">
      <w:pPr>
        <w:pStyle w:val="51"/>
        <w:numPr>
          <w:ilvl w:val="0"/>
          <w:numId w:val="37"/>
        </w:numPr>
        <w:ind w:left="0" w:firstLine="709"/>
        <w:rPr>
          <w:szCs w:val="22"/>
        </w:rPr>
      </w:pPr>
      <w:r w:rsidRPr="00ED351C">
        <w:rPr>
          <w:szCs w:val="22"/>
        </w:rPr>
        <w:t>В состав настоящих Правил входят следующие документы:</w:t>
      </w:r>
    </w:p>
    <w:p w:rsidR="000F1053" w:rsidRPr="00ED351C" w:rsidRDefault="000F1053" w:rsidP="000F1053">
      <w:pPr>
        <w:pStyle w:val="51"/>
        <w:rPr>
          <w:szCs w:val="22"/>
        </w:rPr>
      </w:pPr>
      <w:r w:rsidRPr="00ED351C">
        <w:rPr>
          <w:szCs w:val="22"/>
        </w:rPr>
        <w:t>Текстовая часть:</w:t>
      </w:r>
    </w:p>
    <w:p w:rsidR="000F1053" w:rsidRPr="00ED351C" w:rsidRDefault="000F1053" w:rsidP="000F1053">
      <w:pPr>
        <w:pStyle w:val="51"/>
        <w:rPr>
          <w:szCs w:val="22"/>
        </w:rPr>
      </w:pPr>
      <w:r w:rsidRPr="00ED351C">
        <w:rPr>
          <w:szCs w:val="22"/>
        </w:rPr>
        <w:t>- Введение;</w:t>
      </w:r>
    </w:p>
    <w:p w:rsidR="000F1053" w:rsidRPr="00ED351C" w:rsidRDefault="000F1053" w:rsidP="000F1053">
      <w:pPr>
        <w:pStyle w:val="51"/>
        <w:rPr>
          <w:szCs w:val="22"/>
        </w:rPr>
      </w:pPr>
      <w:r w:rsidRPr="00ED351C">
        <w:rPr>
          <w:szCs w:val="22"/>
        </w:rPr>
        <w:t>- Том 1. Порядок применения и внесения изменений в Правила землепользования и застройки;</w:t>
      </w:r>
    </w:p>
    <w:p w:rsidR="000F1053" w:rsidRPr="00ED351C" w:rsidRDefault="000F1053" w:rsidP="000F1053">
      <w:pPr>
        <w:pStyle w:val="51"/>
        <w:rPr>
          <w:szCs w:val="22"/>
        </w:rPr>
      </w:pPr>
      <w:r w:rsidRPr="00ED351C">
        <w:rPr>
          <w:szCs w:val="22"/>
        </w:rPr>
        <w:t>- Том 2. Карты градостроительного зонирования. Градостроительные регламенты.</w:t>
      </w:r>
    </w:p>
    <w:p w:rsidR="000F1053" w:rsidRPr="00ED351C" w:rsidRDefault="000F1053" w:rsidP="000F1053">
      <w:pPr>
        <w:pStyle w:val="51"/>
        <w:rPr>
          <w:szCs w:val="22"/>
        </w:rPr>
      </w:pPr>
      <w:r w:rsidRPr="00ED351C">
        <w:rPr>
          <w:szCs w:val="22"/>
        </w:rPr>
        <w:t>Графическая часть:</w:t>
      </w:r>
    </w:p>
    <w:p w:rsidR="000F1053" w:rsidRPr="00ED351C" w:rsidRDefault="000F1053" w:rsidP="000F1053">
      <w:pPr>
        <w:pStyle w:val="51"/>
        <w:rPr>
          <w:szCs w:val="22"/>
        </w:rPr>
      </w:pPr>
      <w:r w:rsidRPr="00ED351C">
        <w:rPr>
          <w:szCs w:val="22"/>
        </w:rPr>
        <w:t>- Карта градостроительного зонирования. Территориальные зоны;</w:t>
      </w:r>
    </w:p>
    <w:p w:rsidR="000F1053" w:rsidRPr="00ED351C" w:rsidRDefault="000F1053" w:rsidP="000F1053">
      <w:pPr>
        <w:pStyle w:val="51"/>
        <w:ind w:left="709" w:firstLine="0"/>
        <w:rPr>
          <w:szCs w:val="22"/>
        </w:rPr>
      </w:pPr>
      <w:r w:rsidRPr="00ED351C">
        <w:rPr>
          <w:szCs w:val="22"/>
        </w:rPr>
        <w:t>- Карта градостроительного зонирования. Зоны с особыми условиями использования территории.</w:t>
      </w:r>
    </w:p>
    <w:p w:rsidR="000F1053" w:rsidRPr="00ED351C" w:rsidRDefault="000F1053" w:rsidP="000F1053">
      <w:pPr>
        <w:pStyle w:val="51"/>
        <w:rPr>
          <w:szCs w:val="22"/>
        </w:rPr>
      </w:pPr>
      <w:r w:rsidRPr="00ED351C">
        <w:rPr>
          <w:szCs w:val="22"/>
        </w:rPr>
        <w:t>Приложение:</w:t>
      </w:r>
    </w:p>
    <w:p w:rsidR="000F1053" w:rsidRPr="00ED351C" w:rsidRDefault="000F1053" w:rsidP="000F1053">
      <w:pPr>
        <w:pStyle w:val="51"/>
        <w:rPr>
          <w:szCs w:val="22"/>
        </w:rPr>
      </w:pPr>
      <w:r w:rsidRPr="00ED351C">
        <w:rPr>
          <w:szCs w:val="22"/>
        </w:rPr>
        <w:t>Сведения о границах территориальных зон.</w:t>
      </w:r>
    </w:p>
    <w:p w:rsidR="000F1053" w:rsidRPr="00ED351C" w:rsidRDefault="000F1053" w:rsidP="000F1053">
      <w:pPr>
        <w:pStyle w:val="51"/>
        <w:numPr>
          <w:ilvl w:val="0"/>
          <w:numId w:val="37"/>
        </w:numPr>
        <w:ind w:left="0" w:firstLine="709"/>
        <w:rPr>
          <w:szCs w:val="22"/>
        </w:rPr>
      </w:pPr>
      <w:r w:rsidRPr="00ED351C">
        <w:rPr>
          <w:szCs w:val="22"/>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«Каенлинское сельское поселение» Нижнекамского муниципального района Республики Татарстан.</w:t>
      </w:r>
    </w:p>
    <w:p w:rsidR="000F1053" w:rsidRPr="00ED351C" w:rsidRDefault="000F1053" w:rsidP="000F1053">
      <w:pPr>
        <w:pStyle w:val="51"/>
      </w:pPr>
    </w:p>
    <w:p w:rsidR="000F1053" w:rsidRPr="00ED351C" w:rsidRDefault="000F1053" w:rsidP="000F1053">
      <w:pPr>
        <w:pStyle w:val="31"/>
        <w:numPr>
          <w:ilvl w:val="0"/>
          <w:numId w:val="6"/>
        </w:numPr>
        <w:ind w:firstLine="567"/>
        <w:outlineLvl w:val="2"/>
      </w:pPr>
      <w:bookmarkStart w:id="13" w:name="_Toc6502783"/>
      <w:bookmarkStart w:id="14" w:name="_Toc141965315"/>
      <w:bookmarkStart w:id="15" w:name="_Toc147781995"/>
      <w:r w:rsidRPr="00ED351C">
        <w:rPr>
          <w:i w:val="0"/>
        </w:rPr>
        <w:lastRenderedPageBreak/>
        <w:t>Статья 2. Открытость и доступность информации о землепользовании и застройке</w:t>
      </w:r>
      <w:bookmarkEnd w:id="13"/>
      <w:bookmarkEnd w:id="14"/>
      <w:bookmarkEnd w:id="15"/>
    </w:p>
    <w:p w:rsidR="000F1053" w:rsidRPr="00ED351C" w:rsidRDefault="000F1053" w:rsidP="000F1053">
      <w:pPr>
        <w:pStyle w:val="51"/>
      </w:pPr>
    </w:p>
    <w:p w:rsidR="000F1053" w:rsidRPr="00ED351C" w:rsidRDefault="000F1053" w:rsidP="000F1053">
      <w:pPr>
        <w:pStyle w:val="51"/>
      </w:pPr>
      <w:r w:rsidRPr="00ED351C">
        <w:t>1.</w:t>
      </w:r>
      <w:r w:rsidRPr="00ED351C">
        <w:tab/>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государственной власти и органов местного самоуправления </w:t>
      </w:r>
      <w:r w:rsidRPr="00ED351C">
        <w:rPr>
          <w:szCs w:val="22"/>
        </w:rPr>
        <w:t xml:space="preserve">муниципального образования «Каенлинское сельское поселение» </w:t>
      </w:r>
      <w:r w:rsidRPr="00ED351C">
        <w:t>Нижнекамского муниципального района Республики Татарстан.</w:t>
      </w:r>
    </w:p>
    <w:p w:rsidR="000F1053" w:rsidRPr="00ED351C" w:rsidRDefault="000F1053" w:rsidP="000F1053">
      <w:pPr>
        <w:pStyle w:val="51"/>
      </w:pPr>
      <w:r w:rsidRPr="00ED351C">
        <w:t>2.  Органы местного самоуправления Нижнекамского муниципального района обеспечивают возможность ознакомления с настоящими Правилами путем:</w:t>
      </w:r>
    </w:p>
    <w:p w:rsidR="000F1053" w:rsidRPr="00ED351C" w:rsidRDefault="000F1053" w:rsidP="000F1053">
      <w:pPr>
        <w:pStyle w:val="51"/>
        <w:rPr>
          <w:szCs w:val="22"/>
        </w:rPr>
      </w:pPr>
      <w:r w:rsidRPr="00ED351C">
        <w:rPr>
          <w:szCs w:val="22"/>
        </w:rPr>
        <w:t xml:space="preserve">- 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w:t>
      </w:r>
      <w:r w:rsidRPr="00ED351C">
        <w:t>«на сайте муниципального образования в    информационно-телекоммуникационной сети «Интернет»;</w:t>
      </w:r>
    </w:p>
    <w:p w:rsidR="000F1053" w:rsidRPr="00ED351C" w:rsidRDefault="000F1053" w:rsidP="000F1053">
      <w:pPr>
        <w:pStyle w:val="51"/>
        <w:rPr>
          <w:szCs w:val="22"/>
        </w:rPr>
      </w:pPr>
      <w:r w:rsidRPr="00ED351C">
        <w:rPr>
          <w:szCs w:val="22"/>
        </w:rPr>
        <w:t>- размещения Правил в Федеральной государственной информационной системе территориального планирования;</w:t>
      </w:r>
    </w:p>
    <w:p w:rsidR="000F1053" w:rsidRPr="00ED351C" w:rsidRDefault="000F1053" w:rsidP="000F1053">
      <w:pPr>
        <w:pStyle w:val="51"/>
        <w:rPr>
          <w:szCs w:val="22"/>
        </w:rPr>
      </w:pPr>
      <w:r w:rsidRPr="00ED351C">
        <w:rPr>
          <w:szCs w:val="22"/>
        </w:rPr>
        <w:t>- 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rsidR="000F1053" w:rsidRPr="00ED351C" w:rsidRDefault="000F1053" w:rsidP="000F1053">
      <w:pPr>
        <w:pStyle w:val="51"/>
        <w:rPr>
          <w:szCs w:val="22"/>
        </w:rPr>
      </w:pPr>
      <w:r w:rsidRPr="00ED351C">
        <w:rPr>
          <w:szCs w:val="22"/>
        </w:rPr>
        <w:t>- 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Стоимость указанных услуг определяется в порядке, установленном Правительством Российской Федерации.</w:t>
      </w:r>
    </w:p>
    <w:p w:rsidR="000F1053" w:rsidRPr="00ED351C" w:rsidRDefault="000F1053" w:rsidP="000F1053">
      <w:pPr>
        <w:pStyle w:val="51"/>
        <w:rPr>
          <w:szCs w:val="22"/>
        </w:rPr>
      </w:pPr>
    </w:p>
    <w:p w:rsidR="000F1053" w:rsidRPr="00ED351C" w:rsidRDefault="000F1053" w:rsidP="000F1053">
      <w:pPr>
        <w:pStyle w:val="31"/>
        <w:numPr>
          <w:ilvl w:val="0"/>
          <w:numId w:val="6"/>
        </w:numPr>
        <w:ind w:firstLine="567"/>
        <w:outlineLvl w:val="2"/>
      </w:pPr>
      <w:bookmarkStart w:id="16" w:name="_Toc6502784"/>
      <w:bookmarkStart w:id="17" w:name="_Toc141965316"/>
      <w:bookmarkStart w:id="18" w:name="_Toc147781996"/>
      <w:r w:rsidRPr="00ED351C">
        <w:rPr>
          <w:i w:val="0"/>
        </w:rPr>
        <w:t>Статья 3. Вступление в силу Правил землепользования и застройки</w:t>
      </w:r>
      <w:bookmarkEnd w:id="16"/>
      <w:bookmarkEnd w:id="17"/>
      <w:bookmarkEnd w:id="18"/>
    </w:p>
    <w:p w:rsidR="000F1053" w:rsidRPr="00ED351C" w:rsidRDefault="000F1053" w:rsidP="000F1053">
      <w:pPr>
        <w:pStyle w:val="51"/>
      </w:pPr>
    </w:p>
    <w:p w:rsidR="000F1053" w:rsidRPr="00ED351C" w:rsidRDefault="000F1053" w:rsidP="000F1053">
      <w:pPr>
        <w:pStyle w:val="51"/>
      </w:pPr>
      <w:r w:rsidRPr="00ED351C">
        <w:t>Настоящие Правила вступают в силу после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 самоуправления.</w:t>
      </w:r>
    </w:p>
    <w:p w:rsidR="000F1053" w:rsidRPr="00ED351C" w:rsidRDefault="000F1053" w:rsidP="000F1053">
      <w:pPr>
        <w:pStyle w:val="51"/>
      </w:pPr>
      <w:r w:rsidRPr="00ED351C">
        <w:t>Правила действуют в части, не противоречащей правовым актам, имеющим большую юридическую силу.</w:t>
      </w:r>
    </w:p>
    <w:p w:rsidR="000F1053" w:rsidRPr="00ED351C" w:rsidRDefault="000F1053" w:rsidP="000F1053">
      <w:pPr>
        <w:pStyle w:val="51"/>
      </w:pPr>
    </w:p>
    <w:p w:rsidR="000F1053" w:rsidRPr="00ED351C" w:rsidRDefault="000F1053" w:rsidP="000F1053">
      <w:pPr>
        <w:pStyle w:val="31"/>
        <w:numPr>
          <w:ilvl w:val="0"/>
          <w:numId w:val="6"/>
        </w:numPr>
        <w:ind w:firstLine="567"/>
        <w:outlineLvl w:val="2"/>
      </w:pPr>
      <w:bookmarkStart w:id="19" w:name="_Toc6502785"/>
      <w:bookmarkStart w:id="20" w:name="_Toc141965317"/>
      <w:bookmarkStart w:id="21" w:name="_Toc147781997"/>
      <w:r w:rsidRPr="00ED351C">
        <w:rPr>
          <w:i w:val="0"/>
        </w:rPr>
        <w:t>Статья 4. Ответственность за нарушение Правил землепользования и застройки</w:t>
      </w:r>
      <w:bookmarkEnd w:id="19"/>
      <w:bookmarkEnd w:id="20"/>
      <w:bookmarkEnd w:id="21"/>
    </w:p>
    <w:p w:rsidR="000F1053" w:rsidRPr="00ED351C" w:rsidRDefault="000F1053" w:rsidP="000F1053">
      <w:pPr>
        <w:pStyle w:val="51"/>
      </w:pPr>
    </w:p>
    <w:p w:rsidR="000F1053" w:rsidRPr="00ED351C" w:rsidRDefault="000F1053" w:rsidP="000F1053">
      <w:pPr>
        <w:pStyle w:val="51"/>
        <w:rPr>
          <w:szCs w:val="22"/>
        </w:rPr>
      </w:pPr>
      <w:r w:rsidRPr="00ED351C">
        <w:rPr>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w:t>
      </w:r>
    </w:p>
    <w:p w:rsidR="000F1053" w:rsidRPr="00ED351C" w:rsidRDefault="000F1053" w:rsidP="000F1053">
      <w:pPr>
        <w:pStyle w:val="51"/>
        <w:ind w:left="1080" w:firstLine="0"/>
      </w:pPr>
    </w:p>
    <w:p w:rsidR="000F1053" w:rsidRPr="00ED351C" w:rsidRDefault="000F1053" w:rsidP="000F1053">
      <w:pPr>
        <w:pStyle w:val="2"/>
        <w:pageBreakBefore/>
        <w:rPr>
          <w:rFonts w:ascii="Times New Roman" w:hAnsi="Times New Roman" w:cs="Times New Roman"/>
          <w:color w:val="auto"/>
        </w:rPr>
      </w:pPr>
      <w:bookmarkStart w:id="22" w:name="_Toc6502786"/>
      <w:bookmarkStart w:id="23" w:name="_Toc141965318"/>
      <w:bookmarkStart w:id="24" w:name="_Toc147781998"/>
      <w:r w:rsidRPr="00ED351C">
        <w:rPr>
          <w:rFonts w:ascii="Times New Roman" w:hAnsi="Times New Roman" w:cs="Times New Roman"/>
          <w:color w:val="auto"/>
        </w:rPr>
        <w:lastRenderedPageBreak/>
        <w:t xml:space="preserve">ГЛАВА </w:t>
      </w:r>
      <w:r w:rsidRPr="00ED351C">
        <w:rPr>
          <w:rFonts w:ascii="Times New Roman" w:hAnsi="Times New Roman" w:cs="Times New Roman"/>
          <w:color w:val="auto"/>
          <w:lang w:val="en-US"/>
        </w:rPr>
        <w:t>II</w:t>
      </w:r>
      <w:r w:rsidRPr="00ED351C">
        <w:rPr>
          <w:rFonts w:ascii="Times New Roman" w:hAnsi="Times New Roman" w:cs="Times New Roman"/>
          <w:color w:val="auto"/>
        </w:rPr>
        <w:t xml:space="preserve">. </w:t>
      </w:r>
      <w:bookmarkEnd w:id="22"/>
      <w:r w:rsidRPr="00ED351C">
        <w:rPr>
          <w:rFonts w:ascii="Times New Roman" w:hAnsi="Times New Roman" w:cs="Times New Roman"/>
          <w:color w:val="auto"/>
        </w:rPr>
        <w:t>Положения о регулировании землепользования и застройки органами местного самоуправления</w:t>
      </w:r>
      <w:bookmarkEnd w:id="23"/>
      <w:bookmarkEnd w:id="24"/>
    </w:p>
    <w:p w:rsidR="000F1053" w:rsidRPr="00ED351C" w:rsidRDefault="000F1053" w:rsidP="000F1053">
      <w:pPr>
        <w:pStyle w:val="31"/>
        <w:keepNext/>
        <w:numPr>
          <w:ilvl w:val="0"/>
          <w:numId w:val="6"/>
        </w:numPr>
      </w:pPr>
      <w:bookmarkStart w:id="25" w:name="_Toc6502787"/>
    </w:p>
    <w:p w:rsidR="000F1053" w:rsidRPr="00ED351C" w:rsidRDefault="000F1053" w:rsidP="000F1053">
      <w:pPr>
        <w:pStyle w:val="31"/>
        <w:keepNext/>
        <w:numPr>
          <w:ilvl w:val="0"/>
          <w:numId w:val="6"/>
        </w:numPr>
        <w:ind w:firstLine="567"/>
        <w:outlineLvl w:val="2"/>
        <w:rPr>
          <w:i w:val="0"/>
        </w:rPr>
      </w:pPr>
      <w:bookmarkStart w:id="26" w:name="_Toc141965319"/>
      <w:bookmarkStart w:id="27" w:name="_Toc147781999"/>
      <w:r w:rsidRPr="00ED351C">
        <w:rPr>
          <w:i w:val="0"/>
        </w:rPr>
        <w:t>Статья 5. Полномочия органов местного самоуправления</w:t>
      </w:r>
      <w:bookmarkEnd w:id="26"/>
      <w:bookmarkEnd w:id="27"/>
    </w:p>
    <w:p w:rsidR="000F1053" w:rsidRPr="00ED351C" w:rsidRDefault="000F1053" w:rsidP="000F1053">
      <w:pPr>
        <w:pStyle w:val="51"/>
        <w:keepNext/>
      </w:pPr>
    </w:p>
    <w:p w:rsidR="000F1053" w:rsidRPr="00ED351C" w:rsidRDefault="000F1053" w:rsidP="000F1053">
      <w:pPr>
        <w:pStyle w:val="51"/>
      </w:pPr>
      <w:r w:rsidRPr="00ED351C">
        <w:t xml:space="preserve">1. Полномочия органов местного самоуправления в области землепользования и застройки определяются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Каенлинского сельского поселения Нижнекамского муниципального района Республики Татарстан, Уставом </w:t>
      </w:r>
      <w:r w:rsidRPr="00ED351C">
        <w:rPr>
          <w:szCs w:val="22"/>
        </w:rPr>
        <w:t>Нижнекамского</w:t>
      </w:r>
      <w:r w:rsidRPr="00ED351C">
        <w:t xml:space="preserve"> муниципального района.</w:t>
      </w:r>
    </w:p>
    <w:p w:rsidR="000F1053" w:rsidRPr="00ED351C" w:rsidRDefault="000F1053" w:rsidP="000F1053">
      <w:pPr>
        <w:pStyle w:val="51"/>
      </w:pPr>
      <w:r w:rsidRPr="00ED351C">
        <w:t>2. К полномочиям представительного органа местного самоуправления Нижнекамского муниципального района (далее – Совета района) в области землепользования и застройки относятся:</w:t>
      </w:r>
    </w:p>
    <w:p w:rsidR="000F1053" w:rsidRPr="00ED351C" w:rsidRDefault="000F1053" w:rsidP="000F1053">
      <w:pPr>
        <w:pStyle w:val="51"/>
      </w:pPr>
      <w:r w:rsidRPr="00ED351C">
        <w:t>- утверждение Правил землепользования и застройки, в том числе внесение изменений (дополнений) к Правилам землепользования и застройки;</w:t>
      </w:r>
    </w:p>
    <w:p w:rsidR="000F1053" w:rsidRPr="00ED351C" w:rsidRDefault="000F1053" w:rsidP="000F1053">
      <w:pPr>
        <w:pStyle w:val="51"/>
      </w:pPr>
      <w:r w:rsidRPr="00ED351C">
        <w:t>-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Уставом муниципального образования «Нижнекамский муниципальный район» Республики Татарстан к компетенции Совета района.</w:t>
      </w:r>
    </w:p>
    <w:p w:rsidR="000F1053" w:rsidRPr="00ED351C" w:rsidRDefault="000F1053" w:rsidP="000F1053">
      <w:pPr>
        <w:pStyle w:val="51"/>
      </w:pPr>
      <w:r w:rsidRPr="00ED351C">
        <w:t>3. К полномочиям исполнительного органа местного самоуправления Нижнекамского муниципального района (далее – Исполнительного комитета муниципального района) в области землепользования и застройки относятся:</w:t>
      </w:r>
    </w:p>
    <w:p w:rsidR="000F1053" w:rsidRPr="00ED351C" w:rsidRDefault="000F1053" w:rsidP="000F1053">
      <w:pPr>
        <w:pStyle w:val="51"/>
      </w:pPr>
      <w:r w:rsidRPr="00ED351C">
        <w:t>- выдача разрешений на условно разрешенный вид использования земельного участка или объекта капитального строительства;</w:t>
      </w:r>
    </w:p>
    <w:p w:rsidR="000F1053" w:rsidRPr="00ED351C" w:rsidRDefault="000F1053" w:rsidP="000F1053">
      <w:pPr>
        <w:pStyle w:val="51"/>
      </w:pPr>
      <w:r w:rsidRPr="00ED351C">
        <w:t>- выдача разрешений на отклонение от предельных параметров разрешенного строительства, реконструкции объектов капитального строительства.</w:t>
      </w:r>
    </w:p>
    <w:p w:rsidR="000F1053" w:rsidRPr="00ED351C" w:rsidRDefault="000F1053" w:rsidP="000F1053">
      <w:pPr>
        <w:pStyle w:val="51"/>
      </w:pPr>
      <w:r w:rsidRPr="00ED351C">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0F1053" w:rsidRPr="00ED351C" w:rsidRDefault="000F1053" w:rsidP="000F1053">
      <w:pPr>
        <w:pStyle w:val="51"/>
      </w:pPr>
      <w:r w:rsidRPr="00ED351C">
        <w:t>- осуществляет ведение информационных систем обеспечения градостроительной деятельности, осуществляемой на территории района;</w:t>
      </w:r>
    </w:p>
    <w:p w:rsidR="000F1053" w:rsidRPr="00ED351C" w:rsidRDefault="000F1053" w:rsidP="000F1053">
      <w:pPr>
        <w:pStyle w:val="51"/>
        <w:rPr>
          <w:i/>
          <w:u w:val="single"/>
        </w:rPr>
      </w:pPr>
      <w:r w:rsidRPr="00ED351C">
        <w:t xml:space="preserve">- осуществляет иные полномочия по вопросам местного значения района, за исключением полномочий, отнесенных законодательством, Уставом Нижнекамского муниципального района, решениями Совета района к компетенции Совета района, Главы района или иных органов местного самоуправления района. </w:t>
      </w:r>
    </w:p>
    <w:p w:rsidR="000F1053" w:rsidRPr="00ED351C" w:rsidRDefault="000F1053" w:rsidP="000F1053">
      <w:pPr>
        <w:pStyle w:val="51"/>
        <w:ind w:firstLine="0"/>
        <w:rPr>
          <w:b/>
          <w:i/>
        </w:rPr>
      </w:pPr>
      <w:r w:rsidRPr="00ED351C">
        <w:rPr>
          <w:b/>
          <w:i/>
        </w:rPr>
        <w:tab/>
      </w:r>
    </w:p>
    <w:p w:rsidR="000F1053" w:rsidRPr="00ED351C" w:rsidRDefault="000F1053" w:rsidP="000F1053">
      <w:pPr>
        <w:pStyle w:val="31"/>
        <w:numPr>
          <w:ilvl w:val="0"/>
          <w:numId w:val="6"/>
        </w:numPr>
        <w:ind w:firstLine="567"/>
        <w:outlineLvl w:val="2"/>
        <w:rPr>
          <w:i w:val="0"/>
        </w:rPr>
      </w:pPr>
      <w:bookmarkStart w:id="28" w:name="_Toc141965320"/>
      <w:bookmarkStart w:id="29" w:name="_Toc147782000"/>
      <w:r w:rsidRPr="00ED351C">
        <w:rPr>
          <w:i w:val="0"/>
        </w:rPr>
        <w:t xml:space="preserve">Статья 6. </w:t>
      </w:r>
      <w:bookmarkEnd w:id="25"/>
      <w:r w:rsidRPr="00ED351C">
        <w:rPr>
          <w:i w:val="0"/>
        </w:rPr>
        <w:t>Комиссия по подготовке проекта Правил землепользования и застройки</w:t>
      </w:r>
      <w:bookmarkEnd w:id="28"/>
      <w:bookmarkEnd w:id="29"/>
    </w:p>
    <w:p w:rsidR="000F1053" w:rsidRPr="00ED351C" w:rsidRDefault="000F1053" w:rsidP="000F1053">
      <w:pPr>
        <w:pStyle w:val="51"/>
      </w:pPr>
    </w:p>
    <w:p w:rsidR="000F1053" w:rsidRPr="00ED351C" w:rsidRDefault="000F1053" w:rsidP="000F1053">
      <w:pPr>
        <w:pStyle w:val="51"/>
      </w:pPr>
      <w:r w:rsidRPr="00ED351C">
        <w:t>1. Комиссия по подготовке проекта правил землепользования и застройки (далее - комиссия) является постоянно действующим коллегиальным органом, формируемым в целях подготовки проекта правил землепользования и застройки, проекта, предусматривающего внесение изменений в правила землепользования и застройки. Комиссия в соответствии с Градостроительным кодексом Российской Федерации может выступать организатором общественных обсуждений или публичных слушаний при их проведении.</w:t>
      </w:r>
    </w:p>
    <w:p w:rsidR="000F1053" w:rsidRPr="00ED351C" w:rsidRDefault="000F1053" w:rsidP="000F1053">
      <w:pPr>
        <w:pStyle w:val="51"/>
      </w:pPr>
      <w:r w:rsidRPr="00ED351C">
        <w:t>2. Требования к составу и порядку деятельности комиссии устанавливаются в соответствии Градостроительным кодексом Российской Федерации, Законом Республики Татарстан № 98-ЗРТ «О градостроительной деятельности в Республике Татарстан», нормативными правовыми актами органов местного самоуправления.</w:t>
      </w:r>
    </w:p>
    <w:p w:rsidR="000F1053" w:rsidRPr="00ED351C" w:rsidRDefault="000F1053" w:rsidP="000F1053">
      <w:pPr>
        <w:pStyle w:val="51"/>
      </w:pPr>
      <w:r w:rsidRPr="00ED351C">
        <w:t>3. Состав Комиссии утверждается постановлением Исполнительного комитета Нижнекамского муниципального района.</w:t>
      </w:r>
    </w:p>
    <w:p w:rsidR="000F1053" w:rsidRPr="00ED351C" w:rsidRDefault="000F1053" w:rsidP="000F1053">
      <w:pPr>
        <w:pStyle w:val="51"/>
      </w:pPr>
      <w:r w:rsidRPr="00ED351C">
        <w:t>4. К полномочиям Комиссии относятся:</w:t>
      </w:r>
    </w:p>
    <w:p w:rsidR="000F1053" w:rsidRPr="00ED351C" w:rsidRDefault="000F1053" w:rsidP="000F1053">
      <w:pPr>
        <w:pStyle w:val="51"/>
      </w:pPr>
      <w:r w:rsidRPr="00ED351C">
        <w:t>- организация подготовки настоящих Правил;</w:t>
      </w:r>
    </w:p>
    <w:p w:rsidR="000F1053" w:rsidRPr="00ED351C" w:rsidRDefault="000F1053" w:rsidP="000F1053">
      <w:pPr>
        <w:pStyle w:val="51"/>
      </w:pPr>
      <w:r w:rsidRPr="00ED351C">
        <w:t>- рассмотрение предложений граждан и юридических лиц по вопросам внесения изменений в Правила;</w:t>
      </w:r>
    </w:p>
    <w:p w:rsidR="000F1053" w:rsidRPr="00ED351C" w:rsidRDefault="000F1053" w:rsidP="000F1053">
      <w:pPr>
        <w:pStyle w:val="51"/>
      </w:pPr>
      <w:r w:rsidRPr="00ED351C">
        <w:lastRenderedPageBreak/>
        <w:t>- организация и проведение общественных обсуждений и публичных слушаний по проекту Правил;</w:t>
      </w:r>
    </w:p>
    <w:p w:rsidR="000F1053" w:rsidRPr="00ED351C" w:rsidRDefault="000F1053" w:rsidP="000F1053">
      <w:pPr>
        <w:pStyle w:val="51"/>
      </w:pPr>
      <w:r w:rsidRPr="00ED351C">
        <w:t>- подготовка заключений о результатах общественных обсуждений или публичных слушаний, подготовка рекомендаций и направление их Руководителю Исполнительного комитета поселения в соответствии с Градостроительным кодексом Российской Федерации;</w:t>
      </w:r>
    </w:p>
    <w:p w:rsidR="000F1053" w:rsidRPr="00ED351C" w:rsidRDefault="000F1053" w:rsidP="000F1053">
      <w:pPr>
        <w:pStyle w:val="51"/>
      </w:pPr>
      <w:r w:rsidRPr="00ED351C">
        <w:t>- иные полномочия, возложенные на нее Положением о Комиссии.</w:t>
      </w:r>
    </w:p>
    <w:p w:rsidR="000F1053" w:rsidRPr="00ED351C" w:rsidRDefault="000F1053" w:rsidP="000F1053">
      <w:pPr>
        <w:pStyle w:val="51"/>
      </w:pPr>
      <w:r w:rsidRPr="00ED351C">
        <w:t>5.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0F1053" w:rsidRPr="00ED351C" w:rsidRDefault="000F1053" w:rsidP="000F1053">
      <w:pPr>
        <w:pStyle w:val="51"/>
      </w:pPr>
      <w:r w:rsidRPr="00ED351C">
        <w:t>6. Информация о работе Комиссии является открытой для всех заинтересованных лиц.</w:t>
      </w:r>
    </w:p>
    <w:p w:rsidR="000F1053" w:rsidRPr="00ED351C" w:rsidRDefault="000F1053" w:rsidP="000F1053">
      <w:pPr>
        <w:pStyle w:val="51"/>
      </w:pPr>
    </w:p>
    <w:p w:rsidR="000F1053" w:rsidRPr="00ED351C" w:rsidRDefault="000F1053" w:rsidP="000F1053">
      <w:pPr>
        <w:pStyle w:val="31"/>
        <w:numPr>
          <w:ilvl w:val="0"/>
          <w:numId w:val="6"/>
        </w:numPr>
        <w:ind w:firstLine="567"/>
        <w:outlineLvl w:val="2"/>
        <w:rPr>
          <w:i w:val="0"/>
        </w:rPr>
      </w:pPr>
      <w:bookmarkStart w:id="30" w:name="_Toc6502788"/>
      <w:bookmarkStart w:id="31" w:name="_Toc141965321"/>
      <w:bookmarkStart w:id="32" w:name="_Toc147782001"/>
      <w:r w:rsidRPr="00ED351C">
        <w:rPr>
          <w:i w:val="0"/>
        </w:rPr>
        <w:t xml:space="preserve">Статья 7. </w:t>
      </w:r>
      <w:bookmarkEnd w:id="30"/>
      <w:r w:rsidRPr="00ED351C">
        <w:rPr>
          <w:i w:val="0"/>
        </w:rPr>
        <w:t>Общие положения, относящиеся к ранее возникшим правам</w:t>
      </w:r>
      <w:bookmarkEnd w:id="31"/>
      <w:bookmarkEnd w:id="32"/>
    </w:p>
    <w:p w:rsidR="000F1053" w:rsidRPr="00ED351C" w:rsidRDefault="000F1053" w:rsidP="000F1053">
      <w:pPr>
        <w:pStyle w:val="51"/>
      </w:pPr>
    </w:p>
    <w:p w:rsidR="000F1053" w:rsidRPr="00ED351C" w:rsidRDefault="000F1053" w:rsidP="000F1053">
      <w:pPr>
        <w:pStyle w:val="51"/>
      </w:pPr>
      <w:r w:rsidRPr="00ED351C">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0F1053" w:rsidRPr="00ED351C" w:rsidRDefault="000F1053" w:rsidP="000F1053">
      <w:pPr>
        <w:pStyle w:val="51"/>
      </w:pPr>
      <w:r w:rsidRPr="00ED351C">
        <w:t>2. Земельный участок или объект капитального строительства не соответствуют настоящим Правилам, если:</w:t>
      </w:r>
    </w:p>
    <w:p w:rsidR="000F1053" w:rsidRPr="00ED351C" w:rsidRDefault="000F1053" w:rsidP="000F1053">
      <w:pPr>
        <w:pStyle w:val="51"/>
      </w:pPr>
      <w:r w:rsidRPr="00ED351C">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0F1053" w:rsidRPr="00ED351C" w:rsidRDefault="000F1053" w:rsidP="000F1053">
      <w:pPr>
        <w:pStyle w:val="51"/>
      </w:pPr>
      <w:r w:rsidRPr="00ED351C">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0F1053" w:rsidRPr="00ED351C" w:rsidRDefault="000F1053" w:rsidP="000F1053">
      <w:pPr>
        <w:pStyle w:val="51"/>
      </w:pPr>
      <w:r w:rsidRPr="00ED351C">
        <w:rPr>
          <w:szCs w:val="21"/>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F1053" w:rsidRPr="00ED351C" w:rsidRDefault="000F1053" w:rsidP="000F1053">
      <w:pPr>
        <w:pStyle w:val="51"/>
      </w:pPr>
      <w:r w:rsidRPr="00ED351C">
        <w:t>4.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F1053" w:rsidRPr="00ED351C" w:rsidRDefault="000F1053" w:rsidP="000F1053">
      <w:pPr>
        <w:pStyle w:val="51"/>
        <w:rPr>
          <w:sz w:val="22"/>
          <w:szCs w:val="22"/>
        </w:rPr>
      </w:pPr>
      <w:r w:rsidRPr="00ED351C">
        <w:t xml:space="preserve">5. В случае, если использование земельных участков или объектов </w:t>
      </w:r>
      <w:r w:rsidRPr="00ED351C">
        <w:rPr>
          <w:szCs w:val="21"/>
        </w:rPr>
        <w:t>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F1053" w:rsidRPr="00ED351C" w:rsidRDefault="000F1053" w:rsidP="000F1053">
      <w:pPr>
        <w:pStyle w:val="31"/>
        <w:pageBreakBefore/>
        <w:numPr>
          <w:ilvl w:val="0"/>
          <w:numId w:val="6"/>
        </w:numPr>
        <w:ind w:firstLine="567"/>
        <w:outlineLvl w:val="2"/>
      </w:pPr>
      <w:bookmarkStart w:id="33" w:name="_Toc6502789"/>
      <w:bookmarkStart w:id="34" w:name="_Toc141965322"/>
      <w:bookmarkStart w:id="35" w:name="_Toc147782002"/>
      <w:r w:rsidRPr="00ED351C">
        <w:rPr>
          <w:i w:val="0"/>
        </w:rPr>
        <w:lastRenderedPageBreak/>
        <w:t xml:space="preserve">Статья 8. </w:t>
      </w:r>
      <w:bookmarkEnd w:id="33"/>
      <w:r w:rsidRPr="00ED351C">
        <w:rPr>
          <w:i w:val="0"/>
        </w:rPr>
        <w:t>Территориальные зоны</w:t>
      </w:r>
      <w:bookmarkEnd w:id="34"/>
      <w:bookmarkEnd w:id="35"/>
    </w:p>
    <w:p w:rsidR="000F1053" w:rsidRPr="00ED351C" w:rsidRDefault="000F1053" w:rsidP="000F1053">
      <w:pPr>
        <w:pStyle w:val="51"/>
      </w:pPr>
    </w:p>
    <w:p w:rsidR="000F1053" w:rsidRPr="00ED351C" w:rsidRDefault="000F1053" w:rsidP="000F1053">
      <w:pPr>
        <w:pStyle w:val="51"/>
      </w:pPr>
      <w:bookmarkStart w:id="36" w:name="_Toc6502790"/>
      <w:r w:rsidRPr="00ED351C">
        <w:t>1.</w:t>
      </w:r>
      <w:r w:rsidRPr="00ED351C">
        <w:tab/>
        <w:t>При подготовке правил землепользования и застройки границы территориальных зон устанавливаются с учетом:</w:t>
      </w:r>
    </w:p>
    <w:p w:rsidR="000F1053" w:rsidRPr="00ED351C" w:rsidRDefault="000F1053" w:rsidP="000F1053">
      <w:pPr>
        <w:pStyle w:val="51"/>
      </w:pPr>
      <w:r w:rsidRPr="00ED351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F1053" w:rsidRPr="00ED351C" w:rsidRDefault="000F1053" w:rsidP="000F1053">
      <w:pPr>
        <w:pStyle w:val="51"/>
      </w:pPr>
      <w:r w:rsidRPr="00ED351C">
        <w:t>-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Российской Федерации),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0F1053" w:rsidRPr="00ED351C" w:rsidRDefault="000F1053" w:rsidP="000F1053">
      <w:pPr>
        <w:pStyle w:val="51"/>
      </w:pPr>
      <w:r w:rsidRPr="00ED351C">
        <w:t>- определенных Градостроительным кодексом Российской Федерации территориальных зон;</w:t>
      </w:r>
    </w:p>
    <w:p w:rsidR="000F1053" w:rsidRPr="00ED351C" w:rsidRDefault="000F1053" w:rsidP="000F1053">
      <w:pPr>
        <w:pStyle w:val="51"/>
      </w:pPr>
      <w:r w:rsidRPr="00ED351C">
        <w:t>- сложившейся планировки территории и существующего землепользования;</w:t>
      </w:r>
    </w:p>
    <w:p w:rsidR="000F1053" w:rsidRPr="00ED351C" w:rsidRDefault="000F1053" w:rsidP="000F1053">
      <w:pPr>
        <w:pStyle w:val="51"/>
      </w:pPr>
      <w:r w:rsidRPr="00ED351C">
        <w:t>- планируемых изменений границ земель различных категорий;</w:t>
      </w:r>
    </w:p>
    <w:p w:rsidR="000F1053" w:rsidRPr="00ED351C" w:rsidRDefault="000F1053" w:rsidP="000F1053">
      <w:pPr>
        <w:pStyle w:val="51"/>
      </w:pPr>
      <w:r w:rsidRPr="00ED351C">
        <w:t>- предотвращения возможности причинения вреда объектам капитального строительства, расположенным на смежных земельных участках;</w:t>
      </w:r>
    </w:p>
    <w:p w:rsidR="000F1053" w:rsidRPr="00ED351C" w:rsidRDefault="000F1053" w:rsidP="000F1053">
      <w:pPr>
        <w:pStyle w:val="51"/>
      </w:pPr>
      <w:r w:rsidRPr="00ED351C">
        <w:t>-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F1053" w:rsidRPr="00ED351C" w:rsidRDefault="000F1053" w:rsidP="000F1053">
      <w:pPr>
        <w:pStyle w:val="51"/>
      </w:pPr>
      <w:r w:rsidRPr="00ED351C">
        <w:t>2.</w:t>
      </w:r>
      <w:r w:rsidRPr="00ED351C">
        <w:tab/>
        <w:t>Границы территориальных зон могут устанавливаться по:</w:t>
      </w:r>
    </w:p>
    <w:p w:rsidR="000F1053" w:rsidRPr="00ED351C" w:rsidRDefault="000F1053" w:rsidP="000F1053">
      <w:pPr>
        <w:pStyle w:val="51"/>
      </w:pPr>
      <w:r w:rsidRPr="00ED351C">
        <w:t>- линиям магистралей, улиц, проездов, разделяющим транспортные потоки противоположных направлений;</w:t>
      </w:r>
    </w:p>
    <w:p w:rsidR="000F1053" w:rsidRPr="00ED351C" w:rsidRDefault="000F1053" w:rsidP="000F1053">
      <w:pPr>
        <w:pStyle w:val="51"/>
      </w:pPr>
      <w:r w:rsidRPr="00ED351C">
        <w:t>- красным линиям;</w:t>
      </w:r>
    </w:p>
    <w:p w:rsidR="000F1053" w:rsidRPr="00ED351C" w:rsidRDefault="000F1053" w:rsidP="000F1053">
      <w:pPr>
        <w:pStyle w:val="51"/>
      </w:pPr>
      <w:r w:rsidRPr="00ED351C">
        <w:t>- границам земельных участков;</w:t>
      </w:r>
    </w:p>
    <w:p w:rsidR="000F1053" w:rsidRPr="00ED351C" w:rsidRDefault="000F1053" w:rsidP="000F1053">
      <w:pPr>
        <w:pStyle w:val="51"/>
      </w:pPr>
      <w:r w:rsidRPr="00ED351C">
        <w:t>- границам населенных пунктов в пределах муниципальных образований;</w:t>
      </w:r>
    </w:p>
    <w:p w:rsidR="000F1053" w:rsidRPr="00ED351C" w:rsidRDefault="000F1053" w:rsidP="000F1053">
      <w:pPr>
        <w:pStyle w:val="51"/>
      </w:pPr>
      <w:r w:rsidRPr="00ED351C">
        <w:t>-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0F1053" w:rsidRPr="00ED351C" w:rsidRDefault="000F1053" w:rsidP="000F1053">
      <w:pPr>
        <w:pStyle w:val="51"/>
      </w:pPr>
      <w:r w:rsidRPr="00ED351C">
        <w:t>- естественным границам природных объектов;</w:t>
      </w:r>
    </w:p>
    <w:p w:rsidR="000F1053" w:rsidRPr="00ED351C" w:rsidRDefault="000F1053" w:rsidP="000F1053">
      <w:pPr>
        <w:pStyle w:val="51"/>
      </w:pPr>
      <w:r w:rsidRPr="00ED351C">
        <w:t>- иным границам.</w:t>
      </w:r>
    </w:p>
    <w:p w:rsidR="000F1053" w:rsidRPr="00ED351C" w:rsidRDefault="000F1053" w:rsidP="000F1053">
      <w:pPr>
        <w:pStyle w:val="51"/>
      </w:pPr>
      <w:r w:rsidRPr="00ED351C">
        <w:t>3.</w:t>
      </w:r>
      <w:r w:rsidRPr="00ED351C">
        <w:tab/>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F1053" w:rsidRPr="00ED351C" w:rsidRDefault="000F1053" w:rsidP="000F1053">
      <w:pPr>
        <w:pStyle w:val="51"/>
      </w:pPr>
      <w:r w:rsidRPr="00ED351C">
        <w:t>4.</w:t>
      </w:r>
      <w:r w:rsidRPr="00ED351C">
        <w:tab/>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F1053" w:rsidRPr="00ED351C" w:rsidRDefault="000F1053" w:rsidP="000F1053">
      <w:pPr>
        <w:pStyle w:val="51"/>
      </w:pPr>
      <w:r w:rsidRPr="00ED351C">
        <w:t>5.</w:t>
      </w:r>
      <w:r w:rsidRPr="00ED351C">
        <w:tab/>
        <w:t>Для каждой территориальной зоны настоящими Правилами устанавливается градостроительный регламент.</w:t>
      </w:r>
    </w:p>
    <w:p w:rsidR="000F1053" w:rsidRPr="00ED351C" w:rsidRDefault="000F1053" w:rsidP="000F1053">
      <w:pPr>
        <w:pStyle w:val="51"/>
      </w:pPr>
    </w:p>
    <w:p w:rsidR="000F1053" w:rsidRPr="00ED351C" w:rsidRDefault="000F1053" w:rsidP="000F1053">
      <w:pPr>
        <w:pStyle w:val="31"/>
        <w:numPr>
          <w:ilvl w:val="0"/>
          <w:numId w:val="6"/>
        </w:numPr>
        <w:ind w:firstLine="567"/>
        <w:outlineLvl w:val="2"/>
        <w:rPr>
          <w:i w:val="0"/>
        </w:rPr>
      </w:pPr>
      <w:bookmarkStart w:id="37" w:name="_Toc141965323"/>
      <w:bookmarkStart w:id="38" w:name="_Toc147782003"/>
      <w:r w:rsidRPr="00ED351C">
        <w:rPr>
          <w:i w:val="0"/>
        </w:rPr>
        <w:t xml:space="preserve">Статья 9. </w:t>
      </w:r>
      <w:bookmarkEnd w:id="36"/>
      <w:r w:rsidRPr="00ED351C">
        <w:rPr>
          <w:i w:val="0"/>
        </w:rPr>
        <w:t>Градостроительные регламенты и их применение</w:t>
      </w:r>
      <w:bookmarkEnd w:id="37"/>
      <w:bookmarkEnd w:id="38"/>
    </w:p>
    <w:p w:rsidR="000F1053" w:rsidRPr="00ED351C" w:rsidRDefault="000F1053" w:rsidP="000F1053">
      <w:pPr>
        <w:pStyle w:val="51"/>
      </w:pPr>
    </w:p>
    <w:p w:rsidR="000F1053" w:rsidRPr="00ED351C" w:rsidRDefault="000F1053" w:rsidP="000F1053">
      <w:pPr>
        <w:pStyle w:val="51"/>
      </w:pPr>
      <w:r w:rsidRPr="00ED351C">
        <w:t>1.</w:t>
      </w:r>
      <w:r w:rsidRPr="00ED351C">
        <w:tab/>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F1053" w:rsidRPr="00ED351C" w:rsidRDefault="000F1053" w:rsidP="000F1053">
      <w:pPr>
        <w:pStyle w:val="51"/>
      </w:pPr>
      <w:r w:rsidRPr="00ED351C">
        <w:t>2.</w:t>
      </w:r>
      <w:r w:rsidRPr="00ED351C">
        <w:tab/>
        <w:t>Градостроительные регламенты устанавливаются с учетом:</w:t>
      </w:r>
    </w:p>
    <w:p w:rsidR="000F1053" w:rsidRPr="00ED351C" w:rsidRDefault="000F1053" w:rsidP="000F1053">
      <w:pPr>
        <w:pStyle w:val="51"/>
      </w:pPr>
      <w:r w:rsidRPr="00ED351C">
        <w:t>- фактического использования земельных участков и объектов капитального строительства в границах территориальной зоны;</w:t>
      </w:r>
    </w:p>
    <w:p w:rsidR="000F1053" w:rsidRPr="00ED351C" w:rsidRDefault="000F1053" w:rsidP="000F1053">
      <w:pPr>
        <w:pStyle w:val="51"/>
      </w:pPr>
      <w:r w:rsidRPr="00ED351C">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F1053" w:rsidRPr="00ED351C" w:rsidRDefault="000F1053" w:rsidP="000F1053">
      <w:pPr>
        <w:pStyle w:val="51"/>
      </w:pPr>
      <w:r w:rsidRPr="00ED351C">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F1053" w:rsidRPr="00ED351C" w:rsidRDefault="000F1053" w:rsidP="000F1053">
      <w:pPr>
        <w:pStyle w:val="51"/>
      </w:pPr>
      <w:r w:rsidRPr="00ED351C">
        <w:t>- видов территориальных зон;</w:t>
      </w:r>
    </w:p>
    <w:p w:rsidR="000F1053" w:rsidRPr="00ED351C" w:rsidRDefault="000F1053" w:rsidP="000F1053">
      <w:pPr>
        <w:pStyle w:val="51"/>
      </w:pPr>
      <w:r w:rsidRPr="00ED351C">
        <w:t>- требований охраны объектов культурного наследия, особо охраняемых природных территорий, иных природных объектов.</w:t>
      </w:r>
    </w:p>
    <w:p w:rsidR="000F1053" w:rsidRPr="00ED351C" w:rsidRDefault="000F1053" w:rsidP="000F1053">
      <w:pPr>
        <w:pStyle w:val="51"/>
      </w:pPr>
      <w:r w:rsidRPr="00ED351C">
        <w:lastRenderedPageBreak/>
        <w:t>3.</w:t>
      </w:r>
      <w:r w:rsidRPr="00ED351C">
        <w:ta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F1053" w:rsidRPr="00ED351C" w:rsidRDefault="000F1053" w:rsidP="000F1053">
      <w:pPr>
        <w:pStyle w:val="51"/>
      </w:pPr>
      <w:r w:rsidRPr="00ED351C">
        <w:t>- виды разрешенного использования земельных участков и объектов капитального строительства;</w:t>
      </w:r>
    </w:p>
    <w:p w:rsidR="000F1053" w:rsidRPr="00ED351C" w:rsidRDefault="000F1053" w:rsidP="000F1053">
      <w:pPr>
        <w:pStyle w:val="51"/>
      </w:pPr>
      <w:r w:rsidRPr="00ED351C">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rPr>
          <w:szCs w:val="22"/>
        </w:rPr>
      </w:pPr>
      <w:r w:rsidRPr="00ED351C">
        <w:t xml:space="preserve">- </w:t>
      </w:r>
      <w:r w:rsidRPr="00ED351C">
        <w:rPr>
          <w:szCs w:val="22"/>
        </w:rPr>
        <w:t xml:space="preserve">требования к архитектурно-градостроительному облику объектов капитального строительства; </w:t>
      </w:r>
    </w:p>
    <w:p w:rsidR="000F1053" w:rsidRPr="00ED351C" w:rsidRDefault="000F1053" w:rsidP="000F1053">
      <w:pPr>
        <w:pStyle w:val="51"/>
      </w:pPr>
      <w:r w:rsidRPr="00ED351C">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1053" w:rsidRPr="00ED351C" w:rsidRDefault="000F1053" w:rsidP="000F1053">
      <w:pPr>
        <w:pStyle w:val="51"/>
      </w:pPr>
      <w:r w:rsidRPr="00ED351C">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F1053" w:rsidRPr="00ED351C" w:rsidRDefault="000F1053" w:rsidP="000F1053">
      <w:pPr>
        <w:pStyle w:val="51"/>
      </w:pPr>
      <w:r w:rsidRPr="00ED351C">
        <w:t>4.</w:t>
      </w:r>
      <w:r w:rsidRPr="00ED351C">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F1053" w:rsidRPr="00ED351C" w:rsidRDefault="000F1053" w:rsidP="000F1053">
      <w:pPr>
        <w:pStyle w:val="51"/>
      </w:pPr>
      <w:r w:rsidRPr="00ED351C">
        <w:t>5.</w:t>
      </w:r>
      <w:r w:rsidRPr="00ED351C">
        <w:tab/>
        <w:t>Действие градостроительного регламента не распространяется на земельные участки:</w:t>
      </w:r>
    </w:p>
    <w:p w:rsidR="000F1053" w:rsidRPr="00ED351C" w:rsidRDefault="000F1053" w:rsidP="000F1053">
      <w:pPr>
        <w:pStyle w:val="51"/>
      </w:pPr>
      <w:r w:rsidRPr="00ED351C">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F1053" w:rsidRPr="00ED351C" w:rsidRDefault="000F1053" w:rsidP="000F1053">
      <w:pPr>
        <w:pStyle w:val="51"/>
      </w:pPr>
      <w:r w:rsidRPr="00ED351C">
        <w:t>- в границах территорий общего пользования;</w:t>
      </w:r>
    </w:p>
    <w:p w:rsidR="000F1053" w:rsidRPr="00ED351C" w:rsidRDefault="000F1053" w:rsidP="000F1053">
      <w:pPr>
        <w:pStyle w:val="51"/>
      </w:pPr>
      <w:r w:rsidRPr="00ED351C">
        <w:t>- предназначенные для размещения линейных объектов и (или) занятые линейными объектами;</w:t>
      </w:r>
    </w:p>
    <w:p w:rsidR="000F1053" w:rsidRPr="00ED351C" w:rsidRDefault="000F1053" w:rsidP="000F1053">
      <w:pPr>
        <w:pStyle w:val="51"/>
      </w:pPr>
      <w:r w:rsidRPr="00ED351C">
        <w:t>- предоставленные для добычи полезных ископаемых.</w:t>
      </w:r>
    </w:p>
    <w:p w:rsidR="000F1053" w:rsidRPr="00ED351C" w:rsidRDefault="000F1053" w:rsidP="000F1053">
      <w:pPr>
        <w:pStyle w:val="51"/>
      </w:pPr>
      <w:r w:rsidRPr="00ED351C">
        <w:t>6.</w:t>
      </w:r>
      <w:r w:rsidRPr="00ED351C">
        <w:tab/>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F1053" w:rsidRPr="00ED351C" w:rsidRDefault="000F1053" w:rsidP="000F1053">
      <w:pPr>
        <w:pStyle w:val="51"/>
      </w:pPr>
      <w:r w:rsidRPr="00ED351C">
        <w:t>7.</w:t>
      </w:r>
      <w:r w:rsidRPr="00ED351C">
        <w:tab/>
        <w:t xml:space="preserve">Градостроительные регламенты не устанавливаются для </w:t>
      </w:r>
    </w:p>
    <w:p w:rsidR="000F1053" w:rsidRPr="00ED351C" w:rsidRDefault="000F1053" w:rsidP="000F1053">
      <w:pPr>
        <w:pStyle w:val="51"/>
      </w:pPr>
      <w:r w:rsidRPr="00ED351C">
        <w:t xml:space="preserve">- земель лесного фонда; </w:t>
      </w:r>
    </w:p>
    <w:p w:rsidR="000F1053" w:rsidRPr="00ED351C" w:rsidRDefault="000F1053" w:rsidP="000F1053">
      <w:pPr>
        <w:pStyle w:val="51"/>
      </w:pPr>
      <w:r w:rsidRPr="00ED351C">
        <w:t>- земель, покрытых поверхностными водами;</w:t>
      </w:r>
    </w:p>
    <w:p w:rsidR="000F1053" w:rsidRPr="00ED351C" w:rsidRDefault="000F1053" w:rsidP="000F1053">
      <w:pPr>
        <w:pStyle w:val="51"/>
      </w:pPr>
      <w:r w:rsidRPr="00ED351C">
        <w:t>- земель запаса;</w:t>
      </w:r>
    </w:p>
    <w:p w:rsidR="000F1053" w:rsidRPr="00ED351C" w:rsidRDefault="000F1053" w:rsidP="000F1053">
      <w:pPr>
        <w:pStyle w:val="51"/>
      </w:pPr>
      <w:r w:rsidRPr="00ED351C">
        <w:t>- земель особо охраняемых природных территорий (за исключением земель лечебно-оздоровительных местностей и курортов);</w:t>
      </w:r>
    </w:p>
    <w:p w:rsidR="000F1053" w:rsidRPr="00ED351C" w:rsidRDefault="000F1053" w:rsidP="000F1053">
      <w:pPr>
        <w:pStyle w:val="51"/>
      </w:pPr>
      <w:r w:rsidRPr="00ED351C">
        <w:t>- сельскохозяйственных угодий в составе земель сельскохозяйственного назначения;</w:t>
      </w:r>
    </w:p>
    <w:p w:rsidR="000F1053" w:rsidRPr="00ED351C" w:rsidRDefault="000F1053" w:rsidP="000F1053">
      <w:pPr>
        <w:pStyle w:val="51"/>
      </w:pPr>
      <w:r w:rsidRPr="00ED351C">
        <w:t>- земельных участков, расположенных в границах особых экономических зон и территорий опережающего развития.</w:t>
      </w:r>
    </w:p>
    <w:p w:rsidR="000F1053" w:rsidRPr="00ED351C" w:rsidRDefault="000F1053" w:rsidP="000F1053">
      <w:pPr>
        <w:pStyle w:val="51"/>
      </w:pPr>
      <w:r w:rsidRPr="00ED351C">
        <w:t>8.</w:t>
      </w:r>
      <w:r w:rsidRPr="00ED351C">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F1053" w:rsidRPr="00ED351C" w:rsidRDefault="000F1053" w:rsidP="000F1053">
      <w:pPr>
        <w:pStyle w:val="51"/>
      </w:pPr>
      <w:r w:rsidRPr="00ED351C">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w:t>
      </w:r>
      <w:r w:rsidRPr="00ED351C">
        <w:lastRenderedPageBreak/>
        <w:t>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F1053" w:rsidRPr="00ED351C" w:rsidRDefault="000F1053" w:rsidP="000F1053">
      <w:pPr>
        <w:pStyle w:val="51"/>
        <w:rPr>
          <w:szCs w:val="22"/>
        </w:rPr>
      </w:pPr>
    </w:p>
    <w:p w:rsidR="000F1053" w:rsidRPr="00ED351C" w:rsidRDefault="000F1053" w:rsidP="000F1053">
      <w:pPr>
        <w:pStyle w:val="2"/>
        <w:pageBreakBefore/>
        <w:rPr>
          <w:rFonts w:ascii="Times New Roman" w:hAnsi="Times New Roman" w:cs="Times New Roman"/>
          <w:color w:val="auto"/>
        </w:rPr>
      </w:pPr>
      <w:bookmarkStart w:id="39" w:name="_Toc6502793"/>
      <w:bookmarkStart w:id="40" w:name="_Toc141965324"/>
      <w:bookmarkStart w:id="41" w:name="_Toc147782004"/>
      <w:r w:rsidRPr="00ED351C">
        <w:rPr>
          <w:rFonts w:ascii="Times New Roman" w:hAnsi="Times New Roman" w:cs="Times New Roman"/>
          <w:color w:val="auto"/>
        </w:rPr>
        <w:lastRenderedPageBreak/>
        <w:t xml:space="preserve">ГЛАВА </w:t>
      </w:r>
      <w:r w:rsidRPr="00ED351C">
        <w:rPr>
          <w:rFonts w:ascii="Times New Roman" w:hAnsi="Times New Roman" w:cs="Times New Roman"/>
          <w:color w:val="auto"/>
          <w:lang w:val="en-US"/>
        </w:rPr>
        <w:t>III</w:t>
      </w:r>
      <w:r w:rsidRPr="00ED351C">
        <w:rPr>
          <w:rFonts w:ascii="Times New Roman" w:hAnsi="Times New Roman" w:cs="Times New Roman"/>
          <w:color w:val="auto"/>
        </w:rPr>
        <w:t xml:space="preserve">. </w:t>
      </w:r>
      <w:bookmarkEnd w:id="39"/>
      <w:r w:rsidRPr="00ED351C">
        <w:rPr>
          <w:rFonts w:ascii="Times New Roman" w:hAnsi="Times New Roman" w:cs="Times New Roman"/>
          <w:color w:val="auto"/>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0"/>
      <w:bookmarkEnd w:id="41"/>
    </w:p>
    <w:p w:rsidR="000F1053" w:rsidRPr="00ED351C" w:rsidRDefault="000F1053" w:rsidP="000F1053">
      <w:pPr>
        <w:pStyle w:val="31"/>
        <w:numPr>
          <w:ilvl w:val="0"/>
          <w:numId w:val="6"/>
        </w:numPr>
        <w:rPr>
          <w:i w:val="0"/>
          <w:szCs w:val="22"/>
        </w:rPr>
      </w:pPr>
    </w:p>
    <w:p w:rsidR="000F1053" w:rsidRPr="00ED351C" w:rsidRDefault="000F1053" w:rsidP="000F1053">
      <w:pPr>
        <w:pStyle w:val="31"/>
        <w:numPr>
          <w:ilvl w:val="0"/>
          <w:numId w:val="6"/>
        </w:numPr>
        <w:ind w:firstLine="567"/>
        <w:outlineLvl w:val="2"/>
      </w:pPr>
      <w:bookmarkStart w:id="42" w:name="_Toc6502794"/>
      <w:bookmarkStart w:id="43" w:name="_Toc141965325"/>
      <w:bookmarkStart w:id="44" w:name="_Toc147782005"/>
      <w:r w:rsidRPr="00ED351C">
        <w:rPr>
          <w:i w:val="0"/>
        </w:rPr>
        <w:t xml:space="preserve">Статья 10. </w:t>
      </w:r>
      <w:bookmarkEnd w:id="42"/>
      <w:r w:rsidRPr="00ED351C">
        <w:rPr>
          <w:i w:val="0"/>
        </w:rPr>
        <w:t>Порядок изменения видов разрешенного использования земельных участков и объектов капитального строительства</w:t>
      </w:r>
      <w:bookmarkEnd w:id="43"/>
      <w:bookmarkEnd w:id="44"/>
    </w:p>
    <w:p w:rsidR="000F1053" w:rsidRPr="00ED351C" w:rsidRDefault="000F1053" w:rsidP="000F1053">
      <w:pPr>
        <w:pStyle w:val="51"/>
      </w:pPr>
      <w:bookmarkStart w:id="45" w:name="_Toc6502795"/>
    </w:p>
    <w:p w:rsidR="000F1053" w:rsidRPr="00ED351C" w:rsidRDefault="000F1053" w:rsidP="000F1053">
      <w:pPr>
        <w:pStyle w:val="51"/>
      </w:pPr>
      <w:r w:rsidRPr="00ED351C">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0F1053" w:rsidRPr="00ED351C" w:rsidRDefault="000F1053" w:rsidP="000F1053">
      <w:pPr>
        <w:pStyle w:val="51"/>
      </w:pPr>
      <w:r w:rsidRPr="00ED351C">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0F1053" w:rsidRPr="00ED351C" w:rsidRDefault="000F1053" w:rsidP="000F1053">
      <w:pPr>
        <w:pStyle w:val="51"/>
      </w:pPr>
      <w:r w:rsidRPr="00ED351C">
        <w:t>- 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района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0F1053" w:rsidRPr="00ED351C" w:rsidRDefault="000F1053" w:rsidP="000F1053">
      <w:pPr>
        <w:pStyle w:val="51"/>
      </w:pPr>
      <w:r w:rsidRPr="00ED351C">
        <w:t>- правообладатель обращается в органы местного самоуправления муниципального района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0F1053" w:rsidRPr="00ED351C" w:rsidRDefault="000F1053" w:rsidP="000F1053">
      <w:pPr>
        <w:pStyle w:val="51"/>
      </w:pPr>
      <w:r w:rsidRPr="00ED351C">
        <w:t>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11 настоящих Правил.</w:t>
      </w:r>
    </w:p>
    <w:p w:rsidR="000F1053" w:rsidRPr="00ED351C" w:rsidRDefault="000F1053" w:rsidP="000F1053">
      <w:pPr>
        <w:pStyle w:val="51"/>
      </w:pPr>
      <w:r w:rsidRPr="00ED351C">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1053" w:rsidRPr="00ED351C" w:rsidRDefault="000F1053" w:rsidP="000F1053">
      <w:pPr>
        <w:pStyle w:val="51"/>
      </w:pPr>
      <w:r w:rsidRPr="00ED351C">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rsidR="000F1053" w:rsidRPr="00ED351C" w:rsidRDefault="000F1053" w:rsidP="000F1053">
      <w:pPr>
        <w:pStyle w:val="51"/>
      </w:pPr>
      <w:r w:rsidRPr="00ED351C">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F1053" w:rsidRPr="00ED351C" w:rsidRDefault="000F1053" w:rsidP="000F1053">
      <w:pPr>
        <w:pStyle w:val="51"/>
      </w:pPr>
    </w:p>
    <w:p w:rsidR="000F1053" w:rsidRPr="00ED351C" w:rsidRDefault="000F1053" w:rsidP="000F1053">
      <w:pPr>
        <w:pStyle w:val="31"/>
        <w:numPr>
          <w:ilvl w:val="0"/>
          <w:numId w:val="6"/>
        </w:numPr>
        <w:ind w:firstLine="567"/>
        <w:outlineLvl w:val="2"/>
        <w:rPr>
          <w:i w:val="0"/>
        </w:rPr>
      </w:pPr>
      <w:bookmarkStart w:id="46" w:name="_Toc141965326"/>
      <w:bookmarkStart w:id="47" w:name="_Toc147782006"/>
      <w:r w:rsidRPr="00ED351C">
        <w:rPr>
          <w:i w:val="0"/>
        </w:rPr>
        <w:t xml:space="preserve">Статья 11. </w:t>
      </w:r>
      <w:bookmarkEnd w:id="45"/>
      <w:r w:rsidRPr="00ED351C">
        <w:rPr>
          <w:i w:val="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6"/>
      <w:bookmarkEnd w:id="47"/>
    </w:p>
    <w:p w:rsidR="000F1053" w:rsidRPr="00ED351C" w:rsidRDefault="000F1053" w:rsidP="000F1053">
      <w:pPr>
        <w:pStyle w:val="51"/>
        <w:rPr>
          <w:szCs w:val="22"/>
        </w:rPr>
      </w:pPr>
    </w:p>
    <w:p w:rsidR="000F1053" w:rsidRPr="00ED351C" w:rsidRDefault="000F1053" w:rsidP="000F1053">
      <w:pPr>
        <w:pStyle w:val="51"/>
        <w:rPr>
          <w:szCs w:val="22"/>
        </w:rPr>
      </w:pPr>
      <w:r w:rsidRPr="00ED351C">
        <w:rPr>
          <w:szCs w:val="22"/>
        </w:rPr>
        <w:t>1.</w:t>
      </w:r>
      <w:r w:rsidRPr="00ED351C">
        <w:tab/>
      </w:r>
      <w:r w:rsidRPr="00ED351C">
        <w:rPr>
          <w:szCs w:val="2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F1053" w:rsidRPr="00ED351C" w:rsidRDefault="000F1053" w:rsidP="000F1053">
      <w:pPr>
        <w:pStyle w:val="51"/>
        <w:rPr>
          <w:szCs w:val="22"/>
        </w:rPr>
      </w:pPr>
      <w:r w:rsidRPr="00ED351C">
        <w:rPr>
          <w:szCs w:val="22"/>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0F1053" w:rsidRPr="00ED351C" w:rsidRDefault="000F1053" w:rsidP="000F1053">
      <w:pPr>
        <w:pStyle w:val="51"/>
        <w:rPr>
          <w:szCs w:val="22"/>
        </w:rPr>
      </w:pPr>
      <w:r w:rsidRPr="00ED351C">
        <w:rPr>
          <w:szCs w:val="22"/>
        </w:rPr>
        <w:lastRenderedPageBreak/>
        <w:t>2.</w:t>
      </w:r>
      <w:r w:rsidRPr="00ED351C">
        <w:t xml:space="preserve"> </w:t>
      </w:r>
      <w:r w:rsidRPr="00ED351C">
        <w:rPr>
          <w:szCs w:val="22"/>
        </w:rPr>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Градостроительным кодексом Российской Федерации, Положением о порядке проведения публичных слушаний (общественных обсуждений) в Нижнекамском муниципальном районе Республики Татарстан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0F1053" w:rsidRPr="00ED351C" w:rsidRDefault="000F1053" w:rsidP="000F1053">
      <w:pPr>
        <w:pStyle w:val="51"/>
        <w:rPr>
          <w:szCs w:val="22"/>
        </w:rPr>
      </w:pPr>
      <w:r w:rsidRPr="00ED351C">
        <w:rPr>
          <w:szCs w:val="22"/>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F1053" w:rsidRPr="00ED351C" w:rsidRDefault="000F1053" w:rsidP="000F1053">
      <w:pPr>
        <w:pStyle w:val="51"/>
        <w:rPr>
          <w:szCs w:val="22"/>
        </w:rPr>
      </w:pPr>
      <w:r w:rsidRPr="00ED351C">
        <w:rPr>
          <w:szCs w:val="22"/>
        </w:rPr>
        <w:t>4.</w:t>
      </w:r>
      <w:r w:rsidRPr="00ED351C">
        <w:t xml:space="preserve"> </w:t>
      </w:r>
      <w:r w:rsidRPr="00ED351C">
        <w:rPr>
          <w:szCs w:val="22"/>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F1053" w:rsidRPr="00ED351C" w:rsidRDefault="000F1053" w:rsidP="000F1053">
      <w:pPr>
        <w:pStyle w:val="51"/>
        <w:rPr>
          <w:szCs w:val="22"/>
        </w:rPr>
      </w:pPr>
      <w:r w:rsidRPr="00ED351C">
        <w:rPr>
          <w:szCs w:val="22"/>
        </w:rPr>
        <w:t>5.</w:t>
      </w:r>
      <w:r w:rsidRPr="00ED351C">
        <w:t xml:space="preserve"> </w:t>
      </w:r>
      <w:r w:rsidRPr="00ED351C">
        <w:rPr>
          <w:szCs w:val="22"/>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0F1053" w:rsidRPr="00ED351C" w:rsidRDefault="000F1053" w:rsidP="000F1053">
      <w:pPr>
        <w:pStyle w:val="51"/>
        <w:rPr>
          <w:szCs w:val="22"/>
        </w:rPr>
      </w:pPr>
      <w:r w:rsidRPr="00ED351C">
        <w:rPr>
          <w:szCs w:val="22"/>
        </w:rPr>
        <w:t>6.</w:t>
      </w:r>
      <w:r w:rsidRPr="00ED351C">
        <w:t xml:space="preserve"> </w:t>
      </w:r>
      <w:r w:rsidRPr="00ED351C">
        <w:rPr>
          <w:szCs w:val="22"/>
        </w:rPr>
        <w:t>На основании заключения о результатах публичных слушаний или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района.</w:t>
      </w:r>
    </w:p>
    <w:p w:rsidR="000F1053" w:rsidRPr="00ED351C" w:rsidRDefault="000F1053" w:rsidP="000F1053">
      <w:pPr>
        <w:pStyle w:val="51"/>
        <w:rPr>
          <w:szCs w:val="22"/>
        </w:rPr>
      </w:pPr>
      <w:r w:rsidRPr="00ED351C">
        <w:rPr>
          <w:szCs w:val="22"/>
        </w:rPr>
        <w:t>7.</w:t>
      </w:r>
      <w:r w:rsidRPr="00ED351C">
        <w:t xml:space="preserve"> </w:t>
      </w:r>
      <w:r w:rsidRPr="00ED351C">
        <w:rPr>
          <w:szCs w:val="22"/>
        </w:rPr>
        <w:t>На основании указанных в части 6 настоящей статьи рекомендаций Руководитель Исполнительного комитета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муниципального района и (или) поселения в сети «Интернет».</w:t>
      </w:r>
    </w:p>
    <w:p w:rsidR="000F1053" w:rsidRPr="00ED351C" w:rsidRDefault="000F1053" w:rsidP="000F1053">
      <w:pPr>
        <w:pStyle w:val="51"/>
        <w:rPr>
          <w:szCs w:val="22"/>
        </w:rPr>
      </w:pPr>
      <w:r w:rsidRPr="00ED351C">
        <w:rPr>
          <w:szCs w:val="22"/>
        </w:rPr>
        <w:t>8.</w:t>
      </w:r>
      <w:r w:rsidRPr="00ED351C">
        <w:t xml:space="preserve"> </w:t>
      </w:r>
      <w:r w:rsidRPr="00ED351C">
        <w:rPr>
          <w:szCs w:val="22"/>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F1053" w:rsidRPr="00ED351C" w:rsidRDefault="000F1053" w:rsidP="000F1053">
      <w:pPr>
        <w:pStyle w:val="51"/>
        <w:rPr>
          <w:szCs w:val="22"/>
        </w:rPr>
      </w:pPr>
      <w:r w:rsidRPr="00ED351C">
        <w:rPr>
          <w:szCs w:val="22"/>
        </w:rPr>
        <w:t>9.</w:t>
      </w:r>
      <w:r w:rsidRPr="00ED351C">
        <w:t xml:space="preserve"> </w:t>
      </w:r>
      <w:r w:rsidRPr="00ED351C">
        <w:rPr>
          <w:szCs w:val="22"/>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F1053" w:rsidRPr="00ED351C" w:rsidRDefault="000F1053" w:rsidP="000F1053">
      <w:pPr>
        <w:pStyle w:val="51"/>
        <w:rPr>
          <w:szCs w:val="22"/>
        </w:rPr>
      </w:pPr>
      <w:r w:rsidRPr="00ED351C">
        <w:rPr>
          <w:szCs w:val="22"/>
        </w:rPr>
        <w:t>10.</w:t>
      </w:r>
      <w:r w:rsidRPr="00ED351C">
        <w:t xml:space="preserve"> </w:t>
      </w:r>
      <w:r w:rsidRPr="00ED351C">
        <w:rPr>
          <w:szCs w:val="22"/>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F1053" w:rsidRPr="00ED351C" w:rsidRDefault="000F1053" w:rsidP="000F1053">
      <w:pPr>
        <w:pStyle w:val="51"/>
        <w:rPr>
          <w:szCs w:val="22"/>
        </w:rPr>
      </w:pPr>
    </w:p>
    <w:p w:rsidR="000F1053" w:rsidRPr="00ED351C" w:rsidRDefault="000F1053" w:rsidP="000F1053">
      <w:pPr>
        <w:pStyle w:val="31"/>
        <w:outlineLvl w:val="2"/>
      </w:pPr>
      <w:bookmarkStart w:id="48" w:name="_Toc6502796"/>
      <w:bookmarkStart w:id="49" w:name="_Toc141965327"/>
      <w:bookmarkStart w:id="50" w:name="_Toc147782007"/>
      <w:r w:rsidRPr="00ED351C">
        <w:rPr>
          <w:i w:val="0"/>
        </w:rPr>
        <w:t xml:space="preserve">Статья 12. </w:t>
      </w:r>
      <w:bookmarkEnd w:id="48"/>
      <w:r w:rsidRPr="00ED351C">
        <w:rPr>
          <w:i w:val="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p>
    <w:p w:rsidR="000F1053" w:rsidRPr="00ED351C" w:rsidRDefault="000F1053" w:rsidP="000F1053">
      <w:pPr>
        <w:pStyle w:val="51"/>
        <w:rPr>
          <w:szCs w:val="22"/>
        </w:rPr>
      </w:pPr>
    </w:p>
    <w:p w:rsidR="000F1053" w:rsidRPr="00ED351C" w:rsidRDefault="000F1053" w:rsidP="000F1053">
      <w:pPr>
        <w:pStyle w:val="51"/>
      </w:pPr>
      <w:r w:rsidRPr="00ED351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F1053" w:rsidRPr="00ED351C" w:rsidRDefault="000F1053" w:rsidP="000F1053">
      <w:pPr>
        <w:pStyle w:val="51"/>
      </w:pPr>
      <w:r w:rsidRPr="00ED351C">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F1053" w:rsidRPr="00ED351C" w:rsidRDefault="000F1053" w:rsidP="000F1053">
      <w:pPr>
        <w:pStyle w:val="51"/>
      </w:pPr>
      <w:r w:rsidRPr="00ED351C">
        <w:t xml:space="preserve">2. </w:t>
      </w:r>
      <w:r w:rsidRPr="00ED351C">
        <w:rPr>
          <w:rFonts w:eastAsia="Times New Roman"/>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F1053" w:rsidRPr="00ED351C" w:rsidRDefault="000F1053" w:rsidP="000F1053">
      <w:pPr>
        <w:pStyle w:val="51"/>
      </w:pPr>
      <w:r w:rsidRPr="00ED351C">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1053" w:rsidRPr="00ED351C" w:rsidRDefault="000F1053" w:rsidP="000F1053">
      <w:pPr>
        <w:pStyle w:val="34"/>
        <w:rPr>
          <w:rFonts w:ascii="Times New Roman" w:hAnsi="Times New Roman"/>
        </w:rPr>
      </w:pPr>
      <w:r w:rsidRPr="00ED351C">
        <w:rPr>
          <w:rFonts w:ascii="Times New Roman" w:hAnsi="Times New Roman"/>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F1053" w:rsidRPr="00ED351C" w:rsidRDefault="000F1053" w:rsidP="000F1053">
      <w:pPr>
        <w:pStyle w:val="34"/>
        <w:rPr>
          <w:rFonts w:ascii="Times New Roman" w:hAnsi="Times New Roman"/>
        </w:rPr>
      </w:pPr>
      <w:r w:rsidRPr="00ED351C">
        <w:rPr>
          <w:rFonts w:ascii="Times New Roman" w:hAnsi="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w:t>
      </w:r>
    </w:p>
    <w:p w:rsidR="000F1053" w:rsidRPr="00ED351C" w:rsidRDefault="000F1053" w:rsidP="000F1053">
      <w:pPr>
        <w:pStyle w:val="34"/>
        <w:rPr>
          <w:rFonts w:ascii="Times New Roman" w:hAnsi="Times New Roman"/>
        </w:rPr>
      </w:pPr>
      <w:r w:rsidRPr="00ED351C">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F1053" w:rsidRPr="00ED351C" w:rsidRDefault="000F1053" w:rsidP="000F1053">
      <w:pPr>
        <w:pStyle w:val="34"/>
        <w:rPr>
          <w:rFonts w:ascii="Times New Roman" w:hAnsi="Times New Roman"/>
        </w:rPr>
      </w:pPr>
      <w:r w:rsidRPr="00ED351C">
        <w:rPr>
          <w:rFonts w:ascii="Times New Roman" w:hAnsi="Times New Roman"/>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Исполнительного комитета муниципального района. </w:t>
      </w:r>
    </w:p>
    <w:p w:rsidR="000F1053" w:rsidRPr="00ED351C" w:rsidRDefault="000F1053" w:rsidP="000F1053">
      <w:pPr>
        <w:pStyle w:val="51"/>
      </w:pPr>
      <w:r w:rsidRPr="00ED351C">
        <w:t>6. Руководитель Исполнительного комитета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1053" w:rsidRPr="00ED351C" w:rsidRDefault="000F1053" w:rsidP="000F1053">
      <w:pPr>
        <w:pStyle w:val="51"/>
      </w:pPr>
      <w:r w:rsidRPr="00ED351C">
        <w:lastRenderedPageBreak/>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F1053" w:rsidRPr="00ED351C" w:rsidRDefault="000F1053" w:rsidP="000F1053">
      <w:pPr>
        <w:pStyle w:val="51"/>
      </w:pPr>
      <w:r w:rsidRPr="00ED351C">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F1053" w:rsidRPr="00ED351C" w:rsidRDefault="000F1053" w:rsidP="000F1053">
      <w:pPr>
        <w:pStyle w:val="51"/>
      </w:pPr>
      <w:r w:rsidRPr="00ED351C">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F1053" w:rsidRPr="00ED351C" w:rsidRDefault="000F1053" w:rsidP="000F1053">
      <w:pPr>
        <w:pStyle w:val="51"/>
        <w:rPr>
          <w:i/>
          <w:szCs w:val="22"/>
        </w:rPr>
      </w:pPr>
    </w:p>
    <w:p w:rsidR="000F1053" w:rsidRPr="00ED351C" w:rsidRDefault="000F1053" w:rsidP="000F1053">
      <w:pPr>
        <w:pStyle w:val="2"/>
        <w:pageBreakBefore/>
        <w:rPr>
          <w:rFonts w:ascii="Times New Roman" w:hAnsi="Times New Roman" w:cs="Times New Roman"/>
          <w:color w:val="auto"/>
        </w:rPr>
      </w:pPr>
      <w:bookmarkStart w:id="51" w:name="_Toc6502797"/>
      <w:bookmarkStart w:id="52" w:name="_Toc141965328"/>
      <w:bookmarkStart w:id="53" w:name="_Toc147782008"/>
      <w:r w:rsidRPr="00ED351C">
        <w:rPr>
          <w:rFonts w:ascii="Times New Roman" w:hAnsi="Times New Roman" w:cs="Times New Roman"/>
          <w:color w:val="auto"/>
        </w:rPr>
        <w:lastRenderedPageBreak/>
        <w:t xml:space="preserve">ГЛАВА IV. </w:t>
      </w:r>
      <w:bookmarkEnd w:id="51"/>
      <w:r w:rsidRPr="00ED351C">
        <w:rPr>
          <w:rFonts w:ascii="Times New Roman" w:hAnsi="Times New Roman" w:cs="Times New Roman"/>
          <w:color w:val="auto"/>
        </w:rPr>
        <w:t>Положения о подготовке документации по планировке территории</w:t>
      </w:r>
      <w:bookmarkEnd w:id="52"/>
      <w:bookmarkEnd w:id="53"/>
      <w:r w:rsidRPr="00ED351C">
        <w:rPr>
          <w:rFonts w:ascii="Times New Roman" w:hAnsi="Times New Roman" w:cs="Times New Roman"/>
          <w:color w:val="auto"/>
        </w:rPr>
        <w:t xml:space="preserve"> </w:t>
      </w:r>
    </w:p>
    <w:p w:rsidR="000F1053" w:rsidRPr="00ED351C" w:rsidRDefault="000F1053" w:rsidP="000F1053"/>
    <w:p w:rsidR="000F1053" w:rsidRPr="00ED351C" w:rsidRDefault="000F1053" w:rsidP="000F1053">
      <w:pPr>
        <w:pStyle w:val="2"/>
        <w:rPr>
          <w:rFonts w:ascii="Times New Roman" w:hAnsi="Times New Roman" w:cs="Times New Roman"/>
          <w:color w:val="auto"/>
        </w:rPr>
      </w:pPr>
      <w:bookmarkStart w:id="54" w:name="_Toc141965329"/>
      <w:bookmarkStart w:id="55" w:name="_Toc147782009"/>
      <w:r w:rsidRPr="00ED351C">
        <w:rPr>
          <w:rFonts w:ascii="Times New Roman" w:hAnsi="Times New Roman" w:cs="Times New Roman"/>
          <w:color w:val="auto"/>
        </w:rPr>
        <w:t xml:space="preserve">Статья 13. </w:t>
      </w:r>
      <w:r w:rsidR="00ED351C">
        <w:rPr>
          <w:rFonts w:ascii="Times New Roman" w:hAnsi="Times New Roman" w:cs="Times New Roman"/>
          <w:color w:val="auto"/>
        </w:rPr>
        <w:t>Общие требования к документации</w:t>
      </w:r>
      <w:r w:rsidRPr="00ED351C">
        <w:rPr>
          <w:rFonts w:ascii="Times New Roman" w:hAnsi="Times New Roman" w:cs="Times New Roman"/>
          <w:color w:val="auto"/>
        </w:rPr>
        <w:t xml:space="preserve"> по </w:t>
      </w:r>
      <w:r w:rsidRPr="00ED351C">
        <w:rPr>
          <w:rFonts w:ascii="Times New Roman" w:hAnsi="Times New Roman" w:cs="Times New Roman"/>
          <w:color w:val="auto"/>
          <w:spacing w:val="-3"/>
        </w:rPr>
        <w:t xml:space="preserve">планировке </w:t>
      </w:r>
      <w:r w:rsidRPr="00ED351C">
        <w:rPr>
          <w:rFonts w:ascii="Times New Roman" w:hAnsi="Times New Roman" w:cs="Times New Roman"/>
          <w:color w:val="auto"/>
        </w:rPr>
        <w:t>территории</w:t>
      </w:r>
      <w:bookmarkEnd w:id="54"/>
      <w:bookmarkEnd w:id="55"/>
    </w:p>
    <w:p w:rsidR="000F1053" w:rsidRPr="00ED351C" w:rsidRDefault="000F1053" w:rsidP="000F1053">
      <w:pPr>
        <w:pStyle w:val="51"/>
        <w:rPr>
          <w:szCs w:val="21"/>
        </w:rPr>
      </w:pPr>
    </w:p>
    <w:p w:rsidR="000F1053" w:rsidRPr="00ED351C" w:rsidRDefault="000F1053" w:rsidP="000F1053">
      <w:pPr>
        <w:pStyle w:val="51"/>
        <w:rPr>
          <w:szCs w:val="21"/>
        </w:rPr>
      </w:pPr>
      <w:r w:rsidRPr="00ED351C">
        <w:rPr>
          <w:szCs w:val="21"/>
        </w:rPr>
        <w:t>1.</w:t>
      </w:r>
      <w:r w:rsidRPr="00ED351C">
        <w:rPr>
          <w:szCs w:val="21"/>
        </w:rPr>
        <w:tab/>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F1053" w:rsidRPr="00ED351C" w:rsidRDefault="000F1053" w:rsidP="000F1053">
      <w:pPr>
        <w:pStyle w:val="51"/>
      </w:pPr>
      <w:r w:rsidRPr="00ED351C">
        <w:rPr>
          <w:szCs w:val="21"/>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0F1053" w:rsidRPr="00ED351C" w:rsidRDefault="000F1053" w:rsidP="000F1053">
      <w:pPr>
        <w:pStyle w:val="51"/>
        <w:rPr>
          <w:szCs w:val="21"/>
        </w:rPr>
      </w:pPr>
      <w:r w:rsidRPr="00ED351C">
        <w:rPr>
          <w:szCs w:val="21"/>
        </w:rPr>
        <w:t>2.</w:t>
      </w:r>
      <w:r w:rsidRPr="00ED351C">
        <w:rPr>
          <w:szCs w:val="21"/>
        </w:rPr>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F1053" w:rsidRPr="00ED351C" w:rsidRDefault="000F1053" w:rsidP="000F1053">
      <w:pPr>
        <w:pStyle w:val="51"/>
      </w:pPr>
      <w:r w:rsidRPr="00ED351C">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F1053" w:rsidRPr="00ED351C" w:rsidRDefault="000F1053" w:rsidP="000F1053">
      <w:pPr>
        <w:pStyle w:val="51"/>
      </w:pPr>
      <w:r w:rsidRPr="00ED351C">
        <w:t>- необходимы установление, изменение или отмена красных линий;</w:t>
      </w:r>
    </w:p>
    <w:p w:rsidR="000F1053" w:rsidRPr="00ED351C" w:rsidRDefault="000F1053" w:rsidP="000F1053">
      <w:pPr>
        <w:pStyle w:val="51"/>
      </w:pPr>
      <w:r w:rsidRPr="00ED351C">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F1053" w:rsidRPr="00ED351C" w:rsidRDefault="000F1053" w:rsidP="000F1053">
      <w:pPr>
        <w:pStyle w:val="51"/>
      </w:pPr>
      <w:r w:rsidRPr="00ED351C">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F1053" w:rsidRPr="00ED351C" w:rsidRDefault="000F1053" w:rsidP="000F1053">
      <w:pPr>
        <w:pStyle w:val="51"/>
      </w:pPr>
      <w:r w:rsidRPr="00ED351C">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F1053" w:rsidRPr="00ED351C" w:rsidRDefault="000F1053" w:rsidP="000F1053">
      <w:pPr>
        <w:pStyle w:val="51"/>
      </w:pPr>
      <w:r w:rsidRPr="00ED351C">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F1053" w:rsidRPr="00ED351C" w:rsidRDefault="000F1053" w:rsidP="000F1053">
      <w:pPr>
        <w:pStyle w:val="51"/>
      </w:pPr>
      <w:r w:rsidRPr="00ED351C">
        <w:t>- планируется осуществление комплексного развития территории;</w:t>
      </w:r>
    </w:p>
    <w:p w:rsidR="000F1053" w:rsidRPr="00ED351C" w:rsidRDefault="000F1053" w:rsidP="000F1053">
      <w:pPr>
        <w:pStyle w:val="51"/>
      </w:pPr>
      <w:r w:rsidRPr="00ED351C">
        <w:lastRenderedPageBreak/>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1053" w:rsidRPr="00ED351C" w:rsidRDefault="000F1053" w:rsidP="000F1053">
      <w:pPr>
        <w:autoSpaceDE w:val="0"/>
        <w:autoSpaceDN w:val="0"/>
        <w:adjustRightInd w:val="0"/>
        <w:ind w:firstLine="708"/>
        <w:jc w:val="both"/>
      </w:pPr>
      <w:r w:rsidRPr="00ED351C">
        <w:rPr>
          <w:szCs w:val="21"/>
        </w:rPr>
        <w:t>3.</w:t>
      </w:r>
      <w:r w:rsidRPr="00ED351C">
        <w:rPr>
          <w:szCs w:val="21"/>
        </w:rPr>
        <w:tab/>
      </w:r>
      <w:r w:rsidRPr="00ED351C">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r w:rsidRPr="00ED351C">
        <w:rPr>
          <w:szCs w:val="21"/>
        </w:rPr>
        <w:t>.</w:t>
      </w:r>
    </w:p>
    <w:p w:rsidR="000F1053" w:rsidRPr="00ED351C" w:rsidRDefault="000F1053" w:rsidP="000F1053">
      <w:pPr>
        <w:pStyle w:val="51"/>
        <w:rPr>
          <w:szCs w:val="21"/>
        </w:rPr>
      </w:pPr>
      <w:r w:rsidRPr="00ED351C">
        <w:rPr>
          <w:szCs w:val="21"/>
        </w:rPr>
        <w:t>4.</w:t>
      </w:r>
      <w:r w:rsidRPr="00ED351C">
        <w:rPr>
          <w:szCs w:val="21"/>
        </w:rPr>
        <w:tab/>
      </w:r>
      <w:r w:rsidRPr="00ED351C">
        <w:t>Общие требования, п</w:t>
      </w:r>
      <w:r w:rsidRPr="00ED351C">
        <w:rPr>
          <w:szCs w:val="21"/>
        </w:rPr>
        <w:t>одготовка и утверждение документации по планировке территории, а также особенности подготовки документации по планировке территории применительно к территории поселения устанавливаются с учетом положений статей 45, 46 Градостроительного Кодекса Российской Федерации</w:t>
      </w:r>
      <w:r w:rsidRPr="00ED351C">
        <w:t>, Законом Республики Татарстан от 25.12.2010 № 98-ЗРТ «О градостроительной деятельности в Республике Татарстан», иными нормативными правовыми актами.</w:t>
      </w:r>
    </w:p>
    <w:p w:rsidR="000F1053" w:rsidRPr="00ED351C" w:rsidRDefault="000F1053" w:rsidP="000F1053">
      <w:pPr>
        <w:pStyle w:val="51"/>
        <w:rPr>
          <w:szCs w:val="21"/>
        </w:rPr>
      </w:pPr>
    </w:p>
    <w:p w:rsidR="000F1053" w:rsidRPr="00ED351C" w:rsidRDefault="000F1053" w:rsidP="000F1053">
      <w:pPr>
        <w:pStyle w:val="2"/>
        <w:rPr>
          <w:rFonts w:ascii="Times New Roman" w:hAnsi="Times New Roman" w:cs="Times New Roman"/>
          <w:color w:val="auto"/>
          <w:szCs w:val="21"/>
        </w:rPr>
      </w:pPr>
      <w:bookmarkStart w:id="56" w:name="_Toc141965330"/>
      <w:bookmarkStart w:id="57" w:name="_Toc147782010"/>
      <w:r w:rsidRPr="00ED351C">
        <w:rPr>
          <w:rFonts w:ascii="Times New Roman" w:hAnsi="Times New Roman" w:cs="Times New Roman"/>
          <w:color w:val="auto"/>
        </w:rPr>
        <w:t>Статья 14. Виды документации по планировке территории</w:t>
      </w:r>
      <w:bookmarkEnd w:id="56"/>
      <w:bookmarkEnd w:id="57"/>
    </w:p>
    <w:p w:rsidR="000F1053" w:rsidRPr="00ED351C" w:rsidRDefault="000F1053" w:rsidP="000F1053">
      <w:pPr>
        <w:pStyle w:val="51"/>
        <w:rPr>
          <w:szCs w:val="21"/>
        </w:rPr>
      </w:pPr>
    </w:p>
    <w:p w:rsidR="000F1053" w:rsidRPr="00ED351C" w:rsidRDefault="000F1053" w:rsidP="000F1053">
      <w:pPr>
        <w:pStyle w:val="51"/>
        <w:rPr>
          <w:szCs w:val="21"/>
        </w:rPr>
      </w:pPr>
      <w:bookmarkStart w:id="58" w:name="_Toc6502799"/>
      <w:r w:rsidRPr="00ED351C">
        <w:rPr>
          <w:szCs w:val="21"/>
        </w:rPr>
        <w:t>1.</w:t>
      </w:r>
      <w:r w:rsidRPr="00ED351C">
        <w:rPr>
          <w:szCs w:val="21"/>
        </w:rPr>
        <w:tab/>
        <w:t>Видами документации по планировке территории являются:</w:t>
      </w:r>
    </w:p>
    <w:p w:rsidR="000F1053" w:rsidRPr="00ED351C" w:rsidRDefault="000F1053" w:rsidP="000F1053">
      <w:pPr>
        <w:pStyle w:val="51"/>
      </w:pPr>
      <w:r w:rsidRPr="00ED351C">
        <w:t>- проект планировки территории;</w:t>
      </w:r>
    </w:p>
    <w:p w:rsidR="000F1053" w:rsidRPr="00ED351C" w:rsidRDefault="000F1053" w:rsidP="000F1053">
      <w:pPr>
        <w:pStyle w:val="51"/>
      </w:pPr>
      <w:r w:rsidRPr="00ED351C">
        <w:t>- проект межевания территории.</w:t>
      </w:r>
    </w:p>
    <w:p w:rsidR="000F1053" w:rsidRPr="00ED351C" w:rsidRDefault="000F1053" w:rsidP="000F1053">
      <w:pPr>
        <w:pStyle w:val="51"/>
        <w:rPr>
          <w:szCs w:val="21"/>
        </w:rPr>
      </w:pPr>
      <w:r w:rsidRPr="00ED351C">
        <w:rPr>
          <w:szCs w:val="21"/>
        </w:rPr>
        <w:t>2.</w:t>
      </w:r>
      <w:r w:rsidRPr="00ED351C">
        <w:rPr>
          <w:szCs w:val="21"/>
        </w:rPr>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F1053" w:rsidRPr="00ED351C" w:rsidRDefault="000F1053" w:rsidP="000F1053">
      <w:pPr>
        <w:pStyle w:val="51"/>
        <w:rPr>
          <w:szCs w:val="21"/>
        </w:rPr>
      </w:pPr>
      <w:r w:rsidRPr="00ED351C">
        <w:rPr>
          <w:szCs w:val="21"/>
        </w:rPr>
        <w:t>3.</w:t>
      </w:r>
      <w:r w:rsidRPr="00ED351C">
        <w:rPr>
          <w:szCs w:val="21"/>
        </w:rPr>
        <w:tab/>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0F1053" w:rsidRPr="00ED351C" w:rsidRDefault="000F1053" w:rsidP="000F1053">
      <w:pPr>
        <w:pStyle w:val="51"/>
        <w:rPr>
          <w:szCs w:val="21"/>
        </w:rPr>
      </w:pPr>
      <w:r w:rsidRPr="00ED351C">
        <w:rPr>
          <w:szCs w:val="21"/>
        </w:rPr>
        <w:t>4.</w:t>
      </w:r>
      <w:r w:rsidRPr="00ED351C">
        <w:rPr>
          <w:szCs w:val="21"/>
        </w:rPr>
        <w:tab/>
        <w:t>Подготовка проекта межевания территории осуществляется для:</w:t>
      </w:r>
    </w:p>
    <w:p w:rsidR="000F1053" w:rsidRPr="00ED351C" w:rsidRDefault="000F1053" w:rsidP="000F1053">
      <w:pPr>
        <w:pStyle w:val="51"/>
      </w:pPr>
      <w:r w:rsidRPr="00ED351C">
        <w:t>- определения местоположения границ, образуемых и изменяемых земельных участков;</w:t>
      </w:r>
    </w:p>
    <w:p w:rsidR="000F1053" w:rsidRPr="00ED351C" w:rsidRDefault="000F1053" w:rsidP="000F1053">
      <w:pPr>
        <w:pStyle w:val="51"/>
      </w:pPr>
      <w:r w:rsidRPr="00ED351C">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F1053" w:rsidRPr="00ED351C" w:rsidRDefault="000F1053" w:rsidP="000F1053">
      <w:pPr>
        <w:pStyle w:val="51"/>
        <w:rPr>
          <w:szCs w:val="21"/>
        </w:rPr>
      </w:pPr>
      <w:r w:rsidRPr="00ED351C">
        <w:rPr>
          <w:szCs w:val="21"/>
        </w:rPr>
        <w:t>5.</w:t>
      </w:r>
      <w:r w:rsidRPr="00ED351C">
        <w:rPr>
          <w:szCs w:val="21"/>
        </w:rPr>
        <w:tab/>
        <w:t>Проект межевания территории состоит из основной части, которая подлежит утверждению, и материалов по обоснованию этого проекта.</w:t>
      </w:r>
    </w:p>
    <w:p w:rsidR="000F1053" w:rsidRPr="00ED351C" w:rsidRDefault="000F1053" w:rsidP="000F1053">
      <w:pPr>
        <w:pStyle w:val="51"/>
        <w:rPr>
          <w:szCs w:val="21"/>
        </w:rPr>
      </w:pPr>
      <w:r w:rsidRPr="00ED351C">
        <w:rPr>
          <w:szCs w:val="21"/>
        </w:rPr>
        <w:t>6.</w:t>
      </w:r>
      <w:r w:rsidRPr="00ED351C">
        <w:rPr>
          <w:szCs w:val="21"/>
        </w:rPr>
        <w:tab/>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F1053" w:rsidRPr="00ED351C" w:rsidRDefault="000F1053" w:rsidP="000F1053">
      <w:pPr>
        <w:pStyle w:val="51"/>
        <w:rPr>
          <w:szCs w:val="21"/>
        </w:rPr>
      </w:pPr>
      <w:r w:rsidRPr="00ED351C">
        <w:rPr>
          <w:szCs w:val="21"/>
        </w:rPr>
        <w:lastRenderedPageBreak/>
        <w:t>7.</w:t>
      </w:r>
      <w:r w:rsidRPr="00ED351C">
        <w:rPr>
          <w:szCs w:val="21"/>
        </w:rPr>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Татарстан, техническими регламентами, сводами правил.</w:t>
      </w:r>
    </w:p>
    <w:p w:rsidR="000F1053" w:rsidRPr="00ED351C" w:rsidRDefault="000F1053" w:rsidP="000F1053">
      <w:pPr>
        <w:pStyle w:val="51"/>
        <w:rPr>
          <w:szCs w:val="21"/>
        </w:rPr>
      </w:pPr>
      <w:r w:rsidRPr="00ED351C">
        <w:rPr>
          <w:szCs w:val="21"/>
        </w:rPr>
        <w:t>8.</w:t>
      </w:r>
      <w:r w:rsidRPr="00ED351C">
        <w:rPr>
          <w:szCs w:val="21"/>
        </w:rPr>
        <w:tab/>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F1053" w:rsidRPr="00ED351C" w:rsidRDefault="000F1053" w:rsidP="000F1053">
      <w:pPr>
        <w:pStyle w:val="51"/>
        <w:rPr>
          <w:szCs w:val="21"/>
        </w:rPr>
      </w:pPr>
      <w:r w:rsidRPr="00ED351C">
        <w:rPr>
          <w:szCs w:val="21"/>
        </w:rPr>
        <w:t>9.</w:t>
      </w:r>
      <w:r w:rsidRPr="00ED351C">
        <w:rPr>
          <w:szCs w:val="21"/>
        </w:rPr>
        <w:tab/>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F1053" w:rsidRPr="00ED351C" w:rsidRDefault="000F1053" w:rsidP="000F1053">
      <w:pPr>
        <w:pStyle w:val="51"/>
        <w:rPr>
          <w:szCs w:val="21"/>
        </w:rPr>
      </w:pPr>
      <w:r w:rsidRPr="00ED351C">
        <w:rPr>
          <w:szCs w:val="21"/>
        </w:rPr>
        <w:t>10.</w:t>
      </w:r>
      <w:r w:rsidRPr="00ED351C">
        <w:rPr>
          <w:szCs w:val="21"/>
        </w:rPr>
        <w:tab/>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F1053" w:rsidRPr="00ED351C" w:rsidRDefault="000F1053" w:rsidP="000F1053">
      <w:pPr>
        <w:pStyle w:val="51"/>
      </w:pPr>
      <w:r w:rsidRPr="00ED351C">
        <w:t>11.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0F1053" w:rsidRPr="00ED351C" w:rsidRDefault="000F1053" w:rsidP="000F1053">
      <w:pPr>
        <w:pStyle w:val="51"/>
      </w:pPr>
    </w:p>
    <w:p w:rsidR="000F1053" w:rsidRPr="00ED351C" w:rsidRDefault="000F1053" w:rsidP="000F1053">
      <w:pPr>
        <w:pStyle w:val="2"/>
        <w:pageBreakBefore/>
        <w:rPr>
          <w:rFonts w:ascii="Times New Roman" w:hAnsi="Times New Roman" w:cs="Times New Roman"/>
          <w:color w:val="auto"/>
        </w:rPr>
      </w:pPr>
      <w:bookmarkStart w:id="59" w:name="_Toc141965331"/>
      <w:bookmarkStart w:id="60" w:name="_Toc147782011"/>
      <w:r w:rsidRPr="00ED351C">
        <w:rPr>
          <w:rFonts w:ascii="Times New Roman" w:hAnsi="Times New Roman" w:cs="Times New Roman"/>
          <w:color w:val="auto"/>
        </w:rPr>
        <w:lastRenderedPageBreak/>
        <w:t xml:space="preserve">ГЛАВА </w:t>
      </w:r>
      <w:r w:rsidRPr="00ED351C">
        <w:rPr>
          <w:rFonts w:ascii="Times New Roman" w:hAnsi="Times New Roman" w:cs="Times New Roman"/>
          <w:color w:val="auto"/>
          <w:lang w:val="en-US"/>
        </w:rPr>
        <w:t>V</w:t>
      </w:r>
      <w:r w:rsidRPr="00ED351C">
        <w:rPr>
          <w:rFonts w:ascii="Times New Roman" w:hAnsi="Times New Roman" w:cs="Times New Roman"/>
          <w:color w:val="auto"/>
        </w:rPr>
        <w:t xml:space="preserve">. </w:t>
      </w:r>
      <w:bookmarkEnd w:id="58"/>
      <w:r w:rsidRPr="00ED351C">
        <w:rPr>
          <w:rFonts w:ascii="Times New Roman" w:hAnsi="Times New Roman" w:cs="Times New Roman"/>
          <w:color w:val="auto"/>
        </w:rPr>
        <w:t>Положения о проведении общественных обсуждений или публичных слушаний по вопросам землепользования и застройки</w:t>
      </w:r>
      <w:bookmarkEnd w:id="59"/>
      <w:bookmarkEnd w:id="60"/>
    </w:p>
    <w:p w:rsidR="000F1053" w:rsidRPr="00ED351C" w:rsidRDefault="000F1053" w:rsidP="000F1053">
      <w:pPr>
        <w:pStyle w:val="31"/>
        <w:numPr>
          <w:ilvl w:val="0"/>
          <w:numId w:val="6"/>
        </w:numPr>
      </w:pPr>
      <w:bookmarkStart w:id="61" w:name="_Toc6502800"/>
    </w:p>
    <w:p w:rsidR="000F1053" w:rsidRPr="00ED351C" w:rsidRDefault="000F1053" w:rsidP="000F1053">
      <w:pPr>
        <w:pStyle w:val="31"/>
        <w:numPr>
          <w:ilvl w:val="0"/>
          <w:numId w:val="6"/>
        </w:numPr>
        <w:ind w:firstLine="567"/>
        <w:outlineLvl w:val="2"/>
      </w:pPr>
      <w:bookmarkStart w:id="62" w:name="_Toc141965332"/>
      <w:bookmarkStart w:id="63" w:name="_Toc147782012"/>
      <w:r w:rsidRPr="00ED351C">
        <w:rPr>
          <w:i w:val="0"/>
        </w:rPr>
        <w:t>Статья 15. Общие положения по организации и проведению общественных обсуждений или публичных слушаний по вопросам землепользования и застройки</w:t>
      </w:r>
      <w:bookmarkEnd w:id="61"/>
      <w:bookmarkEnd w:id="62"/>
      <w:bookmarkEnd w:id="63"/>
    </w:p>
    <w:p w:rsidR="000F1053" w:rsidRPr="00ED351C" w:rsidRDefault="000F1053" w:rsidP="000F1053">
      <w:pPr>
        <w:pStyle w:val="31"/>
        <w:numPr>
          <w:ilvl w:val="0"/>
          <w:numId w:val="6"/>
        </w:numPr>
        <w:ind w:firstLine="567"/>
      </w:pPr>
    </w:p>
    <w:p w:rsidR="000F1053" w:rsidRPr="00ED351C" w:rsidRDefault="000F1053" w:rsidP="000F1053">
      <w:pPr>
        <w:pStyle w:val="51"/>
      </w:pPr>
      <w:r w:rsidRPr="00ED351C">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F1053" w:rsidRPr="00ED351C" w:rsidRDefault="000F1053" w:rsidP="000F1053">
      <w:pPr>
        <w:pStyle w:val="51"/>
      </w:pPr>
      <w:r w:rsidRPr="00ED351C">
        <w:t>2.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настоящими Правилами, другими нормативными правовыми актами.</w:t>
      </w:r>
    </w:p>
    <w:p w:rsidR="000F1053" w:rsidRPr="00ED351C" w:rsidRDefault="000F1053" w:rsidP="000F1053">
      <w:pPr>
        <w:pStyle w:val="51"/>
      </w:pPr>
      <w:r w:rsidRPr="00ED351C">
        <w:t>3. На общественные обсуждения или публичные слушания по вопросам землепользования и застройки выносятся:</w:t>
      </w:r>
    </w:p>
    <w:p w:rsidR="000F1053" w:rsidRPr="00ED351C" w:rsidRDefault="000F1053" w:rsidP="000F1053">
      <w:pPr>
        <w:pStyle w:val="51"/>
      </w:pPr>
      <w:r w:rsidRPr="00ED351C">
        <w:t>- проект Правил землепользования и застройки, проекты внесения изменений в Правила землепользования и застройки;</w:t>
      </w:r>
    </w:p>
    <w:p w:rsidR="000F1053" w:rsidRPr="00ED351C" w:rsidRDefault="000F1053" w:rsidP="000F1053">
      <w:pPr>
        <w:pStyle w:val="51"/>
      </w:pPr>
      <w:r w:rsidRPr="00ED351C">
        <w:t>-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rsidR="000F1053" w:rsidRPr="00ED351C" w:rsidRDefault="000F1053" w:rsidP="000F1053">
      <w:pPr>
        <w:pStyle w:val="51"/>
      </w:pPr>
      <w:r w:rsidRPr="00ED351C">
        <w:t>- 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0F1053" w:rsidRPr="00ED351C" w:rsidRDefault="000F1053" w:rsidP="000F1053">
      <w:pPr>
        <w:pStyle w:val="51"/>
      </w:pPr>
      <w:r w:rsidRPr="00ED351C">
        <w:t>- 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0F1053" w:rsidRPr="00ED351C" w:rsidRDefault="000F1053" w:rsidP="000F1053">
      <w:pPr>
        <w:pStyle w:val="51"/>
      </w:pPr>
      <w:r w:rsidRPr="00ED351C">
        <w:t>4. Порядок организации и проведения общественных обсуждений или публичных слушаний должен предусматривать оповещение жителей поселения о начале общественных обсуждений или публичных слушаний, ознакомление с соответствующим проектом, другие меры, обеспечивающие участие в общественных обсуждениях или публичных слушаниях жителей поселения, опубликование (обнародование) результатов общественных обсуждений или публичных слушаний, включая мотивированное обоснование принятых решений.</w:t>
      </w:r>
    </w:p>
    <w:p w:rsidR="000F1053" w:rsidRPr="00ED351C" w:rsidRDefault="000F1053" w:rsidP="000F1053">
      <w:pPr>
        <w:pStyle w:val="51"/>
        <w:rPr>
          <w:szCs w:val="22"/>
        </w:rPr>
      </w:pPr>
      <w:r w:rsidRPr="00ED351C">
        <w:rPr>
          <w:szCs w:val="22"/>
        </w:rPr>
        <w:t xml:space="preserve">5. Порядок и иные особенности организации и проведения общественных обсуждений, публичных слушаний определены положениями статьи 5.1 Градостроительного кодекса Российской Федерации, Устава муниципального образования «Нижнекамский муниципальный район» Республики Татарстан, Положением о порядке проведения публичных слушаний (общественных обсуждений) в Нижнекамском муниципальном районе Республики Татарстан и </w:t>
      </w:r>
      <w:r w:rsidRPr="00ED351C">
        <w:t>другими нормативными правовыми актами.</w:t>
      </w:r>
    </w:p>
    <w:p w:rsidR="000F1053" w:rsidRPr="00ED351C" w:rsidRDefault="000F1053" w:rsidP="000F1053">
      <w:pPr>
        <w:pStyle w:val="51"/>
        <w:rPr>
          <w:szCs w:val="22"/>
        </w:rPr>
      </w:pPr>
    </w:p>
    <w:p w:rsidR="000F1053" w:rsidRPr="00ED351C" w:rsidRDefault="000F1053" w:rsidP="000F1053">
      <w:pPr>
        <w:pStyle w:val="31"/>
        <w:outlineLvl w:val="2"/>
        <w:rPr>
          <w:i w:val="0"/>
        </w:rPr>
      </w:pPr>
      <w:bookmarkStart w:id="64" w:name="_Toc64035906"/>
      <w:bookmarkStart w:id="65" w:name="_Toc147782013"/>
      <w:r w:rsidRPr="00ED351C">
        <w:rPr>
          <w:i w:val="0"/>
        </w:rPr>
        <w:t>Статья 16.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bookmarkEnd w:id="64"/>
      <w:bookmarkEnd w:id="65"/>
      <w:r w:rsidRPr="00ED351C">
        <w:rPr>
          <w:i w:val="0"/>
        </w:rPr>
        <w:t xml:space="preserve"> </w:t>
      </w:r>
    </w:p>
    <w:p w:rsidR="000F1053" w:rsidRPr="00ED351C" w:rsidRDefault="000F1053" w:rsidP="000F1053">
      <w:pPr>
        <w:pStyle w:val="51"/>
      </w:pPr>
    </w:p>
    <w:p w:rsidR="000F1053" w:rsidRPr="00ED351C" w:rsidRDefault="000F1053" w:rsidP="000F1053">
      <w:pPr>
        <w:pStyle w:val="51"/>
      </w:pPr>
      <w:r w:rsidRPr="00ED351C">
        <w:t xml:space="preserve">1. Общественные обсуждения или публичные слушания по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муниципального образования. </w:t>
      </w:r>
    </w:p>
    <w:p w:rsidR="000F1053" w:rsidRPr="00ED351C" w:rsidRDefault="000F1053" w:rsidP="000F1053">
      <w:pPr>
        <w:pStyle w:val="51"/>
      </w:pPr>
      <w:r w:rsidRPr="00ED351C">
        <w:t>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F1053" w:rsidRPr="00ED351C" w:rsidRDefault="000F1053" w:rsidP="000F1053">
      <w:pPr>
        <w:pStyle w:val="51"/>
      </w:pPr>
      <w:r w:rsidRPr="00ED351C">
        <w:t xml:space="preserve">3.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0F1053" w:rsidRPr="00ED351C" w:rsidRDefault="000F1053" w:rsidP="000F1053">
      <w:pPr>
        <w:pStyle w:val="51"/>
      </w:pPr>
    </w:p>
    <w:p w:rsidR="000F1053" w:rsidRPr="00ED351C" w:rsidRDefault="000F1053" w:rsidP="000F1053">
      <w:pPr>
        <w:pStyle w:val="31"/>
        <w:numPr>
          <w:ilvl w:val="0"/>
          <w:numId w:val="6"/>
        </w:numPr>
        <w:ind w:firstLine="567"/>
        <w:outlineLvl w:val="2"/>
        <w:rPr>
          <w:i w:val="0"/>
        </w:rPr>
      </w:pPr>
      <w:bookmarkStart w:id="66" w:name="_Toc64035907"/>
      <w:bookmarkStart w:id="67" w:name="_Toc74726213"/>
      <w:bookmarkStart w:id="68" w:name="_Toc141965334"/>
      <w:bookmarkStart w:id="69" w:name="_Toc147782014"/>
      <w:r w:rsidRPr="00ED351C">
        <w:rPr>
          <w:i w:val="0"/>
        </w:rPr>
        <w:t>Статья 17.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66"/>
      <w:bookmarkEnd w:id="67"/>
      <w:bookmarkEnd w:id="68"/>
      <w:bookmarkEnd w:id="69"/>
    </w:p>
    <w:p w:rsidR="000F1053" w:rsidRPr="00ED351C" w:rsidRDefault="000F1053" w:rsidP="000F1053">
      <w:pPr>
        <w:pStyle w:val="51"/>
      </w:pPr>
    </w:p>
    <w:p w:rsidR="000F1053" w:rsidRPr="00ED351C" w:rsidRDefault="000F1053" w:rsidP="000F1053">
      <w:pPr>
        <w:pStyle w:val="51"/>
      </w:pPr>
      <w:r w:rsidRPr="00ED351C">
        <w:t>1. 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Градостроительным кодексом Российской Федерации и положениями статьи 11 настоящих Правил.</w:t>
      </w:r>
    </w:p>
    <w:p w:rsidR="000F1053" w:rsidRPr="00ED351C" w:rsidRDefault="000F1053" w:rsidP="000F1053">
      <w:pPr>
        <w:pStyle w:val="51"/>
      </w:pPr>
      <w:r w:rsidRPr="00ED351C">
        <w:t>2.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Организация и проведение общественных обсуждений или публичных слушаний осуществляются Комиссией.</w:t>
      </w:r>
    </w:p>
    <w:p w:rsidR="000F1053" w:rsidRPr="00ED351C" w:rsidRDefault="000F1053" w:rsidP="000F1053">
      <w:pPr>
        <w:pStyle w:val="51"/>
      </w:pPr>
      <w:r w:rsidRPr="00ED351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F1053" w:rsidRPr="00ED351C" w:rsidRDefault="000F1053" w:rsidP="000F1053">
      <w:pPr>
        <w:pStyle w:val="51"/>
      </w:pPr>
      <w:r w:rsidRPr="00ED351C">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следующим лицам:</w:t>
      </w:r>
    </w:p>
    <w:p w:rsidR="000F1053" w:rsidRPr="00ED351C" w:rsidRDefault="000F1053" w:rsidP="000F1053">
      <w:pPr>
        <w:pStyle w:val="51"/>
      </w:pPr>
      <w:r w:rsidRPr="00ED351C">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0F1053" w:rsidRPr="00ED351C" w:rsidRDefault="000F1053" w:rsidP="000F1053">
      <w:pPr>
        <w:pStyle w:val="51"/>
      </w:pPr>
      <w:r w:rsidRPr="00ED351C">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F1053" w:rsidRPr="00ED351C" w:rsidRDefault="000F1053" w:rsidP="000F1053">
      <w:pPr>
        <w:pStyle w:val="51"/>
      </w:pPr>
      <w:r w:rsidRPr="00ED351C">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F1053" w:rsidRPr="00ED351C" w:rsidRDefault="000F1053" w:rsidP="000F1053">
      <w:pPr>
        <w:pStyle w:val="51"/>
      </w:pPr>
      <w:r w:rsidRPr="00ED351C">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F1053" w:rsidRPr="00ED351C" w:rsidRDefault="000F1053" w:rsidP="000F1053">
      <w:pPr>
        <w:pStyle w:val="51"/>
      </w:pPr>
      <w:r w:rsidRPr="00ED351C">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нормативными правовыми актами представительного органа муниципального образования и не может быть более одного месяца.</w:t>
      </w:r>
    </w:p>
    <w:p w:rsidR="000F1053" w:rsidRPr="00ED351C" w:rsidRDefault="000F1053" w:rsidP="000F1053">
      <w:pPr>
        <w:pStyle w:val="51"/>
      </w:pPr>
      <w:r w:rsidRPr="00ED351C">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F1053" w:rsidRPr="00ED351C" w:rsidRDefault="000F1053" w:rsidP="000F1053">
      <w:pPr>
        <w:pStyle w:val="51"/>
      </w:pPr>
      <w:r w:rsidRPr="00ED351C">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F1053" w:rsidRPr="00ED351C" w:rsidRDefault="000F1053" w:rsidP="000F1053">
      <w:pPr>
        <w:pStyle w:val="51"/>
        <w:numPr>
          <w:ilvl w:val="0"/>
          <w:numId w:val="6"/>
        </w:numPr>
      </w:pPr>
    </w:p>
    <w:p w:rsidR="000F1053" w:rsidRPr="00ED351C" w:rsidRDefault="000F1053" w:rsidP="000F1053">
      <w:pPr>
        <w:pStyle w:val="31"/>
        <w:numPr>
          <w:ilvl w:val="0"/>
          <w:numId w:val="6"/>
        </w:numPr>
        <w:ind w:firstLine="567"/>
        <w:outlineLvl w:val="2"/>
        <w:rPr>
          <w:i w:val="0"/>
        </w:rPr>
      </w:pPr>
      <w:bookmarkStart w:id="70" w:name="_Toc64035908"/>
      <w:bookmarkStart w:id="71" w:name="_Toc74726214"/>
      <w:bookmarkStart w:id="72" w:name="_Toc141965335"/>
      <w:bookmarkStart w:id="73" w:name="_Toc147782015"/>
      <w:r w:rsidRPr="00ED351C">
        <w:rPr>
          <w:i w:val="0"/>
        </w:rPr>
        <w:t>Статья 18.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0"/>
      <w:bookmarkEnd w:id="71"/>
      <w:bookmarkEnd w:id="72"/>
      <w:bookmarkEnd w:id="73"/>
    </w:p>
    <w:p w:rsidR="000F1053" w:rsidRPr="00ED351C" w:rsidRDefault="000F1053" w:rsidP="000F1053">
      <w:pPr>
        <w:pStyle w:val="51"/>
        <w:numPr>
          <w:ilvl w:val="0"/>
          <w:numId w:val="6"/>
        </w:numPr>
      </w:pPr>
    </w:p>
    <w:p w:rsidR="000F1053" w:rsidRPr="00ED351C" w:rsidRDefault="000F1053" w:rsidP="000F1053">
      <w:pPr>
        <w:pStyle w:val="51"/>
      </w:pPr>
      <w:r w:rsidRPr="00ED351C">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ED351C">
        <w:lastRenderedPageBreak/>
        <w:t>устанавливается в соответствии с Градостроительным кодексом Российской Федерации и положениями статьи 12 настоящих Правил.</w:t>
      </w:r>
    </w:p>
    <w:p w:rsidR="000F1053" w:rsidRPr="00ED351C" w:rsidRDefault="000F1053" w:rsidP="000F1053">
      <w:pPr>
        <w:pStyle w:val="51"/>
      </w:pPr>
      <w:r w:rsidRPr="00ED351C">
        <w:t>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Организация и проведение общественных обсуждений или публичных слушаний осуществляются Комиссией.</w:t>
      </w:r>
    </w:p>
    <w:p w:rsidR="000F1053" w:rsidRPr="00ED351C" w:rsidRDefault="000F1053" w:rsidP="000F1053">
      <w:pPr>
        <w:pStyle w:val="51"/>
      </w:pPr>
      <w:r w:rsidRPr="00ED351C">
        <w:t>3.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F1053" w:rsidRPr="00ED351C" w:rsidRDefault="000F1053" w:rsidP="000F1053">
      <w:pPr>
        <w:pStyle w:val="51"/>
        <w:rPr>
          <w:szCs w:val="21"/>
        </w:rPr>
      </w:pPr>
    </w:p>
    <w:p w:rsidR="000F1053" w:rsidRPr="00ED351C" w:rsidRDefault="000F1053" w:rsidP="000F1053">
      <w:pPr>
        <w:pStyle w:val="2"/>
        <w:pageBreakBefore/>
        <w:rPr>
          <w:rFonts w:ascii="Times New Roman" w:hAnsi="Times New Roman" w:cs="Times New Roman"/>
          <w:color w:val="auto"/>
        </w:rPr>
      </w:pPr>
      <w:bookmarkStart w:id="74" w:name="_Toc6502804"/>
      <w:bookmarkStart w:id="75" w:name="_Toc141965336"/>
      <w:bookmarkStart w:id="76" w:name="_Toc147782016"/>
      <w:r w:rsidRPr="00ED351C">
        <w:rPr>
          <w:rFonts w:ascii="Times New Roman" w:hAnsi="Times New Roman" w:cs="Times New Roman"/>
          <w:color w:val="auto"/>
        </w:rPr>
        <w:lastRenderedPageBreak/>
        <w:t xml:space="preserve">ГЛАВА VI. </w:t>
      </w:r>
      <w:bookmarkEnd w:id="74"/>
      <w:r w:rsidRPr="00ED351C">
        <w:rPr>
          <w:rFonts w:ascii="Times New Roman" w:hAnsi="Times New Roman" w:cs="Times New Roman"/>
          <w:color w:val="auto"/>
        </w:rPr>
        <w:t>Положения о внесении изменений в Правила землепользования и застройки</w:t>
      </w:r>
      <w:bookmarkEnd w:id="75"/>
      <w:bookmarkEnd w:id="76"/>
    </w:p>
    <w:p w:rsidR="000F1053" w:rsidRPr="00ED351C" w:rsidRDefault="000F1053" w:rsidP="000F1053">
      <w:pPr>
        <w:pStyle w:val="31"/>
        <w:ind w:firstLine="0"/>
      </w:pPr>
      <w:bookmarkStart w:id="77" w:name="_Toc6502805"/>
    </w:p>
    <w:p w:rsidR="000F1053" w:rsidRPr="00ED351C" w:rsidRDefault="000F1053" w:rsidP="000F1053">
      <w:pPr>
        <w:pStyle w:val="31"/>
        <w:numPr>
          <w:ilvl w:val="0"/>
          <w:numId w:val="6"/>
        </w:numPr>
        <w:ind w:firstLine="567"/>
        <w:outlineLvl w:val="2"/>
      </w:pPr>
      <w:bookmarkStart w:id="78" w:name="_Toc141965337"/>
      <w:bookmarkStart w:id="79" w:name="_Toc147782017"/>
      <w:r w:rsidRPr="00ED351C">
        <w:rPr>
          <w:i w:val="0"/>
        </w:rPr>
        <w:t xml:space="preserve">Статья 19. </w:t>
      </w:r>
      <w:bookmarkEnd w:id="77"/>
      <w:r w:rsidRPr="00ED351C">
        <w:rPr>
          <w:i w:val="0"/>
        </w:rPr>
        <w:t>Порядок внесения изменений в Правила землепользования и застройки</w:t>
      </w:r>
      <w:bookmarkEnd w:id="78"/>
      <w:bookmarkEnd w:id="79"/>
    </w:p>
    <w:p w:rsidR="000F1053" w:rsidRPr="00ED351C" w:rsidRDefault="000F1053" w:rsidP="000F1053">
      <w:pPr>
        <w:pStyle w:val="51"/>
      </w:pPr>
    </w:p>
    <w:p w:rsidR="000F1053" w:rsidRPr="00ED351C" w:rsidRDefault="000F1053" w:rsidP="000F1053">
      <w:pPr>
        <w:pStyle w:val="51"/>
      </w:pPr>
      <w:r w:rsidRPr="00ED351C">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0F1053" w:rsidRPr="00ED351C" w:rsidRDefault="000F1053" w:rsidP="000F1053">
      <w:pPr>
        <w:pStyle w:val="51"/>
      </w:pPr>
      <w:r w:rsidRPr="00ED351C">
        <w:t>2. Основаниями для рассмотрения руководителем исполнительного комитета вопроса о внесении изменений в правила землепользования и застройки являются:</w:t>
      </w:r>
    </w:p>
    <w:p w:rsidR="000F1053" w:rsidRPr="00ED351C" w:rsidRDefault="000F1053" w:rsidP="000F1053">
      <w:pPr>
        <w:pStyle w:val="51"/>
      </w:pPr>
      <w:r w:rsidRPr="00ED351C">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1053" w:rsidRPr="00ED351C" w:rsidRDefault="000F1053" w:rsidP="000F1053">
      <w:pPr>
        <w:pStyle w:val="51"/>
      </w:pPr>
      <w:r w:rsidRPr="00ED351C">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0F1053" w:rsidRPr="00ED351C" w:rsidRDefault="000F1053" w:rsidP="000F1053">
      <w:pPr>
        <w:pStyle w:val="51"/>
      </w:pPr>
      <w:r w:rsidRPr="00ED351C">
        <w:t>2) поступление предложений об изменении границ территориальных зон, изменении градостроительных регламентов;</w:t>
      </w:r>
    </w:p>
    <w:p w:rsidR="000F1053" w:rsidRPr="00ED351C" w:rsidRDefault="000F1053" w:rsidP="000F1053">
      <w:pPr>
        <w:pStyle w:val="51"/>
      </w:pPr>
      <w:r w:rsidRPr="00ED351C">
        <w:t>3) несоответствие сведений о местоположении границ зон с особыми условиями использования территории,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1053" w:rsidRPr="00ED351C" w:rsidRDefault="000F1053" w:rsidP="000F1053">
      <w:pPr>
        <w:pStyle w:val="51"/>
      </w:pPr>
      <w:r w:rsidRPr="00ED351C">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территории,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1053" w:rsidRPr="00ED351C" w:rsidRDefault="000F1053" w:rsidP="000F1053">
      <w:pPr>
        <w:pStyle w:val="51"/>
      </w:pPr>
      <w:r w:rsidRPr="00ED351C">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1053" w:rsidRPr="00ED351C" w:rsidRDefault="000F1053" w:rsidP="000F1053">
      <w:pPr>
        <w:pStyle w:val="51"/>
      </w:pPr>
      <w:r w:rsidRPr="00ED351C">
        <w:rPr>
          <w:rFonts w:eastAsia="Times New Roman"/>
          <w:lang w:eastAsia="ru-RU"/>
        </w:rPr>
        <w:t>6) принятие решения о комплексном развитии территории;</w:t>
      </w:r>
    </w:p>
    <w:p w:rsidR="000F1053" w:rsidRPr="00ED351C" w:rsidRDefault="000F1053" w:rsidP="000F1053">
      <w:pPr>
        <w:pStyle w:val="51"/>
      </w:pPr>
      <w:r w:rsidRPr="00ED351C">
        <w:t>7) обнаружение мест захоронений погибших при защите Отечества, расположенных в границах муниципальных образований.</w:t>
      </w:r>
    </w:p>
    <w:p w:rsidR="000F1053" w:rsidRPr="00ED351C" w:rsidRDefault="000F1053" w:rsidP="000F1053">
      <w:pPr>
        <w:pStyle w:val="51"/>
      </w:pPr>
      <w:r w:rsidRPr="00ED351C">
        <w:t>3. Предложения о внесении изменений в правила землепользования и застройки в Комиссию направляются:</w:t>
      </w:r>
    </w:p>
    <w:p w:rsidR="000F1053" w:rsidRPr="00ED351C" w:rsidRDefault="000F1053" w:rsidP="000F1053">
      <w:pPr>
        <w:pStyle w:val="51"/>
      </w:pPr>
      <w:r w:rsidRPr="00ED351C">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F1053" w:rsidRPr="00ED351C" w:rsidRDefault="000F1053" w:rsidP="000F1053">
      <w:pPr>
        <w:pStyle w:val="51"/>
      </w:pPr>
      <w:r w:rsidRPr="00ED351C">
        <w:t>2) органами исполнительной власти Республики Татарстан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F1053" w:rsidRPr="00ED351C" w:rsidRDefault="000F1053" w:rsidP="000F1053">
      <w:pPr>
        <w:pStyle w:val="51"/>
      </w:pPr>
      <w:r w:rsidRPr="00ED351C">
        <w:t>3) органами местного самоуправления Нижнекамского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F1053" w:rsidRPr="00ED351C" w:rsidRDefault="000F1053" w:rsidP="000F1053">
      <w:pPr>
        <w:pStyle w:val="51"/>
      </w:pPr>
      <w:r w:rsidRPr="00ED351C">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F1053" w:rsidRPr="00ED351C" w:rsidRDefault="000F1053" w:rsidP="000F1053">
      <w:pPr>
        <w:pStyle w:val="51"/>
      </w:pPr>
      <w:r w:rsidRPr="00ED351C">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F1053" w:rsidRPr="00ED351C" w:rsidRDefault="000F1053" w:rsidP="000F1053">
      <w:pPr>
        <w:pStyle w:val="51"/>
      </w:pPr>
      <w:r w:rsidRPr="00ED351C">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1053" w:rsidRPr="00ED351C" w:rsidRDefault="000F1053" w:rsidP="000F1053">
      <w:pPr>
        <w:pStyle w:val="51"/>
      </w:pPr>
      <w:r w:rsidRPr="00ED351C">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0F1053" w:rsidRPr="00ED351C" w:rsidRDefault="000F1053" w:rsidP="000F1053">
      <w:pPr>
        <w:pStyle w:val="51"/>
      </w:pPr>
      <w:r w:rsidRPr="00ED351C">
        <w:t>7) высшим исполнительным органом государственной власти Республики Татарстан, Исполнительным комитетом муниципального района, принявшими решение о комплексном развитии территории, юридическим лицом, определенным Республикой Татарстан и обеспечивающим реализацию принятого Республикой Татарстан, главой Нижнекамского муниципального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0F1053" w:rsidRPr="00ED351C" w:rsidRDefault="000F1053" w:rsidP="000F1053">
      <w:pPr>
        <w:pStyle w:val="51"/>
      </w:pPr>
      <w:r w:rsidRPr="00ED351C">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F1053" w:rsidRPr="00ED351C" w:rsidRDefault="000F1053" w:rsidP="000F1053">
      <w:pPr>
        <w:pStyle w:val="51"/>
      </w:pPr>
      <w:r w:rsidRPr="00ED351C">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F1053" w:rsidRPr="00ED351C" w:rsidRDefault="000F1053" w:rsidP="000F1053">
      <w:pPr>
        <w:pStyle w:val="51"/>
      </w:pPr>
      <w:r w:rsidRPr="00ED351C">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0F1053" w:rsidRPr="00ED351C" w:rsidRDefault="000F1053" w:rsidP="000F1053">
      <w:pPr>
        <w:pStyle w:val="51"/>
      </w:pPr>
      <w:r w:rsidRPr="00ED351C">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w:t>
      </w:r>
      <w:r w:rsidRPr="00ED351C">
        <w:lastRenderedPageBreak/>
        <w:t>внесены в срок не позднее чем девяносто дней со дня утверждения проекта планировки территории в целях ее комплексного развития.</w:t>
      </w:r>
    </w:p>
    <w:p w:rsidR="000F1053" w:rsidRPr="00ED351C" w:rsidRDefault="000F1053" w:rsidP="000F1053">
      <w:pPr>
        <w:pStyle w:val="51"/>
      </w:pPr>
      <w:r w:rsidRPr="00ED351C">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F1053" w:rsidRPr="00ED351C" w:rsidRDefault="000F1053" w:rsidP="000F1053">
      <w:pPr>
        <w:pStyle w:val="51"/>
        <w:rPr>
          <w:sz w:val="28"/>
          <w:szCs w:val="28"/>
        </w:rPr>
      </w:pPr>
      <w:r w:rsidRPr="00ED351C">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руководителю Исполнительного комитета.</w:t>
      </w:r>
    </w:p>
    <w:p w:rsidR="000F1053" w:rsidRPr="00ED351C" w:rsidRDefault="000F1053" w:rsidP="000F1053">
      <w:pPr>
        <w:pStyle w:val="51"/>
      </w:pPr>
      <w:r w:rsidRPr="00ED351C">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F1053" w:rsidRPr="00ED351C" w:rsidRDefault="000F1053" w:rsidP="000F1053">
      <w:pPr>
        <w:pStyle w:val="51"/>
      </w:pPr>
      <w:r w:rsidRPr="00ED351C">
        <w:t>5. Руководитель Исполнительного комитета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F1053" w:rsidRPr="00ED351C" w:rsidRDefault="000F1053" w:rsidP="000F1053">
      <w:pPr>
        <w:pStyle w:val="51"/>
      </w:pPr>
      <w:r w:rsidRPr="00ED351C">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F1053" w:rsidRPr="00ED351C" w:rsidRDefault="000F1053" w:rsidP="000F1053">
      <w:pPr>
        <w:pStyle w:val="51"/>
      </w:pPr>
      <w:r w:rsidRPr="00ED351C">
        <w:t>6. Руководитель Исполнительного комитета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руководителем исполнительного комитета в суд.</w:t>
      </w:r>
    </w:p>
    <w:p w:rsidR="000F1053" w:rsidRPr="00ED351C" w:rsidRDefault="000F1053" w:rsidP="000F1053">
      <w:pPr>
        <w:pStyle w:val="51"/>
      </w:pPr>
      <w:r w:rsidRPr="00ED351C">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F1053" w:rsidRPr="00ED351C" w:rsidRDefault="000F1053" w:rsidP="000F1053">
      <w:pPr>
        <w:pStyle w:val="51"/>
      </w:pPr>
      <w:r w:rsidRPr="00ED351C">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руководителю исполнительного комитета требование об отображении в правилах землепользования и застройки </w:t>
      </w:r>
      <w:r w:rsidRPr="00ED351C">
        <w:lastRenderedPageBreak/>
        <w:t>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F1053" w:rsidRPr="00ED351C" w:rsidRDefault="000F1053" w:rsidP="000F1053">
      <w:pPr>
        <w:pStyle w:val="51"/>
      </w:pPr>
      <w:r w:rsidRPr="00ED351C">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руководитель исполнительного комитета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0F1053" w:rsidRPr="00ED351C" w:rsidRDefault="000F1053" w:rsidP="000F1053">
      <w:pPr>
        <w:pStyle w:val="51"/>
      </w:pPr>
      <w:r w:rsidRPr="00ED351C">
        <w:t>10.</w:t>
      </w:r>
      <w:r w:rsidRPr="00ED351C">
        <w:tab/>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F1053" w:rsidRPr="00ED351C" w:rsidRDefault="000F1053" w:rsidP="000F1053">
      <w:pPr>
        <w:pStyle w:val="51"/>
      </w:pPr>
    </w:p>
    <w:p w:rsidR="000F1053" w:rsidRPr="00ED351C" w:rsidRDefault="000F1053" w:rsidP="000F1053">
      <w:pPr>
        <w:pStyle w:val="2"/>
        <w:pageBreakBefore/>
        <w:rPr>
          <w:rFonts w:ascii="Times New Roman" w:hAnsi="Times New Roman" w:cs="Times New Roman"/>
          <w:color w:val="auto"/>
        </w:rPr>
      </w:pPr>
      <w:bookmarkStart w:id="80" w:name="_Toc141965338"/>
      <w:bookmarkStart w:id="81" w:name="_Toc147782018"/>
      <w:r w:rsidRPr="00ED351C">
        <w:rPr>
          <w:rFonts w:ascii="Times New Roman" w:hAnsi="Times New Roman" w:cs="Times New Roman"/>
          <w:color w:val="auto"/>
        </w:rPr>
        <w:lastRenderedPageBreak/>
        <w:t xml:space="preserve">ГЛАВА </w:t>
      </w:r>
      <w:r w:rsidRPr="00ED351C">
        <w:rPr>
          <w:rFonts w:ascii="Times New Roman" w:hAnsi="Times New Roman" w:cs="Times New Roman"/>
          <w:color w:val="auto"/>
          <w:lang w:val="en-US"/>
        </w:rPr>
        <w:t>VII</w:t>
      </w:r>
      <w:r w:rsidRPr="00ED351C">
        <w:rPr>
          <w:rFonts w:ascii="Times New Roman" w:hAnsi="Times New Roman" w:cs="Times New Roman"/>
          <w:color w:val="auto"/>
        </w:rPr>
        <w:t>. Положения о регулировании иных вопросов землепользования и застройки</w:t>
      </w:r>
      <w:bookmarkEnd w:id="80"/>
      <w:bookmarkEnd w:id="81"/>
    </w:p>
    <w:p w:rsidR="000F1053" w:rsidRPr="00ED351C" w:rsidRDefault="000F1053" w:rsidP="000F1053">
      <w:pPr>
        <w:widowControl w:val="0"/>
      </w:pPr>
    </w:p>
    <w:p w:rsidR="000F1053" w:rsidRPr="00ED351C" w:rsidRDefault="000F1053" w:rsidP="000F1053">
      <w:pPr>
        <w:pStyle w:val="31"/>
        <w:widowControl w:val="0"/>
        <w:numPr>
          <w:ilvl w:val="0"/>
          <w:numId w:val="6"/>
        </w:numPr>
        <w:ind w:firstLine="567"/>
        <w:outlineLvl w:val="2"/>
        <w:rPr>
          <w:i w:val="0"/>
        </w:rPr>
      </w:pPr>
      <w:bookmarkStart w:id="82" w:name="_Toc141965339"/>
      <w:bookmarkStart w:id="83" w:name="_Toc147782019"/>
      <w:r w:rsidRPr="00ED351C">
        <w:rPr>
          <w:i w:val="0"/>
        </w:rPr>
        <w:t>Статья 20. Внесение сведений о границах территориальных зон в Единый государственный реестр недвижимости</w:t>
      </w:r>
      <w:bookmarkEnd w:id="82"/>
      <w:bookmarkEnd w:id="83"/>
    </w:p>
    <w:p w:rsidR="000F1053" w:rsidRPr="00ED351C" w:rsidRDefault="000F1053" w:rsidP="000F1053">
      <w:pPr>
        <w:pStyle w:val="51"/>
        <w:widowControl w:val="0"/>
      </w:pPr>
    </w:p>
    <w:p w:rsidR="000F1053" w:rsidRPr="00ED351C" w:rsidRDefault="000F1053" w:rsidP="000F1053">
      <w:pPr>
        <w:pStyle w:val="51"/>
        <w:widowControl w:val="0"/>
      </w:pPr>
      <w:r w:rsidRPr="00ED351C">
        <w:t>1. Правила внесения сведений о границах территориальных зон в Единый государственный реестр недвижимости устанавливаются положениями статей 32, 34 Федерального закона от 13.07.2015 г. № 218-ФЗ «О государственной регистрации недвижимости».</w:t>
      </w:r>
    </w:p>
    <w:p w:rsidR="000F1053" w:rsidRPr="00ED351C" w:rsidRDefault="000F1053" w:rsidP="000F1053">
      <w:pPr>
        <w:pStyle w:val="51"/>
      </w:pPr>
      <w:r w:rsidRPr="00ED351C">
        <w:t xml:space="preserve">2. Настоящими Правилами определяются территориальные зоны в том числе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w:t>
      </w:r>
    </w:p>
    <w:p w:rsidR="000F1053" w:rsidRPr="00ED351C" w:rsidRDefault="000F1053" w:rsidP="000F1053">
      <w:pPr>
        <w:pStyle w:val="51"/>
      </w:pPr>
      <w:r w:rsidRPr="00ED351C">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0F1053" w:rsidRPr="00ED351C" w:rsidRDefault="000F1053" w:rsidP="000F1053">
      <w:pPr>
        <w:pStyle w:val="51"/>
      </w:pPr>
    </w:p>
    <w:p w:rsidR="00293A05" w:rsidRDefault="00293A05" w:rsidP="00293A05">
      <w:pPr>
        <w:jc w:val="center"/>
        <w:rPr>
          <w:rFonts w:eastAsiaTheme="minorHAnsi"/>
          <w:sz w:val="22"/>
          <w:szCs w:val="22"/>
          <w:lang w:val="x-none" w:eastAsia="en-US"/>
        </w:rPr>
      </w:pPr>
    </w:p>
    <w:p w:rsidR="00ED351C" w:rsidRPr="00ED351C" w:rsidRDefault="00ED351C" w:rsidP="00293A05">
      <w:pPr>
        <w:jc w:val="center"/>
        <w:rPr>
          <w:rFonts w:eastAsiaTheme="minorHAnsi"/>
          <w:sz w:val="22"/>
          <w:szCs w:val="22"/>
          <w:lang w:val="x-none" w:eastAsia="en-US"/>
        </w:rPr>
      </w:pPr>
    </w:p>
    <w:p w:rsidR="000F1053" w:rsidRPr="00ED351C" w:rsidRDefault="000F1053" w:rsidP="000F1053">
      <w:pPr>
        <w:tabs>
          <w:tab w:val="left" w:pos="1134"/>
        </w:tabs>
        <w:jc w:val="both"/>
        <w:rPr>
          <w:sz w:val="28"/>
          <w:szCs w:val="28"/>
        </w:rPr>
      </w:pPr>
      <w:r w:rsidRPr="00ED351C">
        <w:rPr>
          <w:sz w:val="28"/>
          <w:szCs w:val="28"/>
        </w:rPr>
        <w:t>Заместитель Главы Нижнекамского</w:t>
      </w:r>
    </w:p>
    <w:p w:rsidR="000F1053" w:rsidRPr="00ED351C" w:rsidRDefault="000F1053" w:rsidP="000F1053">
      <w:pPr>
        <w:tabs>
          <w:tab w:val="left" w:pos="1134"/>
        </w:tabs>
        <w:jc w:val="both"/>
        <w:rPr>
          <w:sz w:val="28"/>
          <w:szCs w:val="28"/>
        </w:rPr>
      </w:pPr>
      <w:r w:rsidRPr="00ED351C">
        <w:rPr>
          <w:sz w:val="28"/>
          <w:szCs w:val="28"/>
        </w:rPr>
        <w:t>муниципального района                                                                              А.В. Умников</w:t>
      </w:r>
    </w:p>
    <w:p w:rsidR="000F1053" w:rsidRPr="00ED351C" w:rsidRDefault="000F1053" w:rsidP="000F1053">
      <w:pPr>
        <w:tabs>
          <w:tab w:val="left" w:pos="2703"/>
          <w:tab w:val="left" w:pos="7177"/>
        </w:tabs>
        <w:ind w:left="6237"/>
        <w:rPr>
          <w:b/>
          <w:szCs w:val="20"/>
        </w:rPr>
      </w:pPr>
    </w:p>
    <w:p w:rsidR="00E77AC5" w:rsidRPr="00ED351C" w:rsidRDefault="00E77AC5" w:rsidP="00293A05">
      <w:pPr>
        <w:jc w:val="center"/>
        <w:rPr>
          <w:rFonts w:eastAsiaTheme="minorHAnsi"/>
          <w:sz w:val="22"/>
          <w:szCs w:val="22"/>
          <w:lang w:eastAsia="en-US"/>
        </w:rPr>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ED351C" w:rsidRDefault="00ED351C" w:rsidP="000F1053">
      <w:pPr>
        <w:ind w:left="6237"/>
      </w:pPr>
    </w:p>
    <w:p w:rsidR="000F1053" w:rsidRPr="00ED351C" w:rsidRDefault="000F1053" w:rsidP="000F1053">
      <w:pPr>
        <w:ind w:left="6237"/>
      </w:pPr>
      <w:r w:rsidRPr="00ED351C">
        <w:lastRenderedPageBreak/>
        <w:t>Приложение 2</w:t>
      </w:r>
    </w:p>
    <w:p w:rsidR="000F1053" w:rsidRPr="00ED351C" w:rsidRDefault="000F1053" w:rsidP="000F1053">
      <w:pPr>
        <w:ind w:left="6237"/>
      </w:pPr>
      <w:r w:rsidRPr="00ED351C">
        <w:t xml:space="preserve">к решению Совета Нижнекамского </w:t>
      </w:r>
    </w:p>
    <w:p w:rsidR="000F1053" w:rsidRPr="00ED351C" w:rsidRDefault="000F1053" w:rsidP="000F1053">
      <w:pPr>
        <w:ind w:left="6237"/>
      </w:pPr>
      <w:r w:rsidRPr="00ED351C">
        <w:t xml:space="preserve">муниципального района </w:t>
      </w:r>
    </w:p>
    <w:p w:rsidR="000F1053" w:rsidRPr="00ED351C" w:rsidRDefault="000F1053" w:rsidP="000F1053">
      <w:pPr>
        <w:ind w:left="6237"/>
      </w:pPr>
      <w:r w:rsidRPr="00ED351C">
        <w:t xml:space="preserve">№ __ от __ декабря 2023 года </w:t>
      </w:r>
    </w:p>
    <w:p w:rsidR="00293A05" w:rsidRDefault="00293A05" w:rsidP="00293A05">
      <w:pPr>
        <w:widowControl w:val="0"/>
        <w:suppressAutoHyphens/>
        <w:overflowPunct w:val="0"/>
        <w:autoSpaceDE w:val="0"/>
        <w:ind w:left="5670"/>
        <w:jc w:val="both"/>
        <w:rPr>
          <w:sz w:val="28"/>
          <w:szCs w:val="28"/>
          <w:lang w:eastAsia="ar-SA"/>
        </w:rPr>
      </w:pPr>
    </w:p>
    <w:p w:rsidR="00ED351C" w:rsidRPr="00ED351C" w:rsidRDefault="00ED351C" w:rsidP="00293A05">
      <w:pPr>
        <w:widowControl w:val="0"/>
        <w:suppressAutoHyphens/>
        <w:overflowPunct w:val="0"/>
        <w:autoSpaceDE w:val="0"/>
        <w:ind w:left="5670"/>
        <w:jc w:val="both"/>
        <w:rPr>
          <w:sz w:val="28"/>
          <w:szCs w:val="28"/>
          <w:lang w:eastAsia="ar-SA"/>
        </w:rPr>
      </w:pPr>
    </w:p>
    <w:p w:rsidR="000F1053" w:rsidRPr="00ED351C" w:rsidRDefault="000F1053" w:rsidP="000F1053">
      <w:pPr>
        <w:jc w:val="center"/>
        <w:rPr>
          <w:b/>
          <w:sz w:val="36"/>
          <w:szCs w:val="36"/>
        </w:rPr>
      </w:pPr>
      <w:bookmarkStart w:id="84" w:name="_Toc6502808"/>
      <w:bookmarkStart w:id="85" w:name="_Toc6502779"/>
      <w:bookmarkStart w:id="86" w:name="_Toc6502778"/>
      <w:bookmarkStart w:id="87" w:name="_Toc6502813"/>
      <w:r w:rsidRPr="00ED351C">
        <w:rPr>
          <w:b/>
          <w:sz w:val="36"/>
          <w:szCs w:val="36"/>
        </w:rPr>
        <w:t>ПРАВИЛА</w:t>
      </w:r>
    </w:p>
    <w:p w:rsidR="000F1053" w:rsidRPr="00ED351C" w:rsidRDefault="000F1053" w:rsidP="000F1053">
      <w:pPr>
        <w:jc w:val="center"/>
        <w:rPr>
          <w:b/>
          <w:sz w:val="36"/>
          <w:szCs w:val="36"/>
        </w:rPr>
      </w:pPr>
      <w:r w:rsidRPr="00ED351C">
        <w:rPr>
          <w:b/>
          <w:sz w:val="36"/>
          <w:szCs w:val="36"/>
        </w:rPr>
        <w:t>ЗЕМЛЕПОЛЬЗОВАНИЯ И ЗАСТРОЙКИ</w:t>
      </w:r>
    </w:p>
    <w:p w:rsidR="000F1053" w:rsidRPr="00ED351C" w:rsidRDefault="000F1053" w:rsidP="000F1053"/>
    <w:p w:rsidR="000F1053" w:rsidRPr="00ED351C" w:rsidRDefault="000F1053" w:rsidP="000F1053"/>
    <w:p w:rsidR="000F1053" w:rsidRPr="00ED351C" w:rsidRDefault="000F1053" w:rsidP="000F1053">
      <w:pPr>
        <w:jc w:val="center"/>
        <w:rPr>
          <w:sz w:val="28"/>
          <w:szCs w:val="28"/>
        </w:rPr>
      </w:pPr>
      <w:r w:rsidRPr="00ED351C">
        <w:rPr>
          <w:sz w:val="28"/>
          <w:szCs w:val="28"/>
        </w:rPr>
        <w:t>МУНИЦИПАЛЬНОГО ОБРАЗОВАНИЯ</w:t>
      </w:r>
    </w:p>
    <w:p w:rsidR="000F1053" w:rsidRPr="00ED351C" w:rsidRDefault="000F1053" w:rsidP="000F1053">
      <w:pPr>
        <w:jc w:val="center"/>
        <w:rPr>
          <w:sz w:val="28"/>
          <w:szCs w:val="28"/>
        </w:rPr>
      </w:pPr>
      <w:r w:rsidRPr="00ED351C">
        <w:rPr>
          <w:sz w:val="28"/>
          <w:szCs w:val="28"/>
        </w:rPr>
        <w:t>«КАЕНЛИНСКОЕ СЕЛЬСКОЕ ПОСЕЛЕНИЕ»</w:t>
      </w:r>
    </w:p>
    <w:p w:rsidR="000F1053" w:rsidRPr="00ED351C" w:rsidRDefault="000F1053" w:rsidP="000F1053">
      <w:pPr>
        <w:jc w:val="center"/>
        <w:rPr>
          <w:sz w:val="28"/>
          <w:szCs w:val="28"/>
        </w:rPr>
      </w:pPr>
      <w:r w:rsidRPr="00ED351C">
        <w:rPr>
          <w:sz w:val="28"/>
          <w:szCs w:val="28"/>
        </w:rPr>
        <w:t>НИЖНЕКАМСКОГО МУНИЦИПАЛЬНОГО РАЙОНА</w:t>
      </w:r>
    </w:p>
    <w:p w:rsidR="000F1053" w:rsidRPr="00ED351C" w:rsidRDefault="000F1053" w:rsidP="000F1053">
      <w:pPr>
        <w:jc w:val="center"/>
        <w:rPr>
          <w:sz w:val="28"/>
          <w:szCs w:val="28"/>
        </w:rPr>
      </w:pPr>
      <w:r w:rsidRPr="00ED351C">
        <w:rPr>
          <w:sz w:val="28"/>
          <w:szCs w:val="28"/>
        </w:rPr>
        <w:t>РЕСПУБЛИКИ ТАТАРСТАН</w:t>
      </w:r>
    </w:p>
    <w:p w:rsidR="000F1053" w:rsidRPr="00ED351C" w:rsidRDefault="000F1053" w:rsidP="000F1053">
      <w:pPr>
        <w:jc w:val="center"/>
        <w:rPr>
          <w:sz w:val="28"/>
          <w:szCs w:val="28"/>
        </w:rPr>
      </w:pPr>
    </w:p>
    <w:p w:rsidR="000F1053" w:rsidRPr="00ED351C" w:rsidRDefault="000F1053" w:rsidP="000F1053">
      <w:pPr>
        <w:jc w:val="center"/>
        <w:rPr>
          <w:sz w:val="28"/>
          <w:szCs w:val="28"/>
        </w:rPr>
      </w:pPr>
    </w:p>
    <w:p w:rsidR="000F1053" w:rsidRPr="00ED351C" w:rsidRDefault="000F1053" w:rsidP="000F1053">
      <w:pPr>
        <w:jc w:val="center"/>
        <w:rPr>
          <w:sz w:val="28"/>
          <w:szCs w:val="28"/>
        </w:rPr>
      </w:pPr>
    </w:p>
    <w:p w:rsidR="000F1053" w:rsidRPr="00ED351C" w:rsidRDefault="000F1053" w:rsidP="000F1053">
      <w:pPr>
        <w:jc w:val="center"/>
        <w:rPr>
          <w:sz w:val="28"/>
          <w:szCs w:val="28"/>
        </w:rPr>
      </w:pPr>
      <w:r w:rsidRPr="00ED351C">
        <w:rPr>
          <w:sz w:val="28"/>
          <w:szCs w:val="28"/>
        </w:rPr>
        <w:t>Том 2</w:t>
      </w:r>
    </w:p>
    <w:p w:rsidR="000F1053" w:rsidRPr="00ED351C" w:rsidRDefault="000F1053" w:rsidP="000F1053">
      <w:pPr>
        <w:jc w:val="center"/>
        <w:rPr>
          <w:szCs w:val="28"/>
        </w:rPr>
      </w:pPr>
    </w:p>
    <w:p w:rsidR="000F1053" w:rsidRPr="00ED351C" w:rsidRDefault="000F1053" w:rsidP="000F1053">
      <w:pPr>
        <w:jc w:val="center"/>
      </w:pPr>
      <w:r w:rsidRPr="00ED351C">
        <w:t>КАРТЫ ГРАДОСТРОИТЕЛЬНОГО ЗОНИРОВАНИЯ</w:t>
      </w:r>
    </w:p>
    <w:p w:rsidR="000F1053" w:rsidRPr="00ED351C" w:rsidRDefault="000F1053" w:rsidP="000F1053">
      <w:pPr>
        <w:jc w:val="center"/>
      </w:pPr>
      <w:r w:rsidRPr="00ED351C">
        <w:t>ГРАДОСТРОИТЕЛЬНЫЕ РЕГЛАМЕНТЫ</w:t>
      </w:r>
    </w:p>
    <w:p w:rsidR="000F1053" w:rsidRPr="00ED351C" w:rsidRDefault="000F1053" w:rsidP="000F1053">
      <w:pPr>
        <w:rPr>
          <w:sz w:val="32"/>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Default="000F1053" w:rsidP="000F1053">
      <w:pPr>
        <w:rPr>
          <w:sz w:val="28"/>
          <w:szCs w:val="28"/>
        </w:rPr>
      </w:pPr>
    </w:p>
    <w:p w:rsidR="00ED351C" w:rsidRPr="00ED351C" w:rsidRDefault="00ED351C"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rPr>
          <w:sz w:val="28"/>
          <w:szCs w:val="28"/>
        </w:rPr>
      </w:pPr>
    </w:p>
    <w:p w:rsidR="000F1053" w:rsidRPr="00ED351C" w:rsidRDefault="000F1053" w:rsidP="000F1053">
      <w:pPr>
        <w:jc w:val="center"/>
        <w:rPr>
          <w:sz w:val="28"/>
          <w:szCs w:val="28"/>
        </w:rPr>
      </w:pPr>
      <w:r w:rsidRPr="00ED351C">
        <w:rPr>
          <w:sz w:val="28"/>
          <w:szCs w:val="28"/>
        </w:rPr>
        <w:t>2023 г.</w:t>
      </w:r>
    </w:p>
    <w:p w:rsidR="000F1053" w:rsidRPr="00ED351C" w:rsidRDefault="000F1053" w:rsidP="000F1053">
      <w:pPr>
        <w:jc w:val="center"/>
        <w:rPr>
          <w:sz w:val="28"/>
          <w:szCs w:val="28"/>
        </w:rPr>
      </w:pPr>
    </w:p>
    <w:p w:rsidR="000F1053" w:rsidRPr="00ED351C" w:rsidRDefault="000F1053" w:rsidP="000F1053">
      <w:pPr>
        <w:jc w:val="center"/>
        <w:rPr>
          <w:b/>
          <w:bCs/>
          <w:sz w:val="28"/>
          <w:szCs w:val="28"/>
        </w:rPr>
      </w:pPr>
      <w:r w:rsidRPr="00ED351C">
        <w:rPr>
          <w:b/>
          <w:bCs/>
        </w:rPr>
        <w:t>СОСТАВ ДОКУМЕНТОВ ПРАВИЛ ЗЕМЛЕПОЛЬЗОВАНИЯ И ЗАСТРОЙКИ</w:t>
      </w:r>
    </w:p>
    <w:p w:rsidR="000F1053" w:rsidRPr="00ED351C" w:rsidRDefault="000F1053" w:rsidP="000F1053"/>
    <w:p w:rsidR="000F1053" w:rsidRPr="00ED351C" w:rsidRDefault="000F1053" w:rsidP="000F1053">
      <w:pPr>
        <w:ind w:firstLine="709"/>
        <w:jc w:val="both"/>
      </w:pPr>
      <w:r w:rsidRPr="00ED351C">
        <w:t>В состав документов Правил землепользования и застройки муниципального образования «Каенлинское сельское поселение» Нижнекамского муниципального района Республики Татарстан» входят:</w:t>
      </w:r>
    </w:p>
    <w:p w:rsidR="000F1053" w:rsidRPr="00ED351C" w:rsidRDefault="000F1053" w:rsidP="000F1053">
      <w:pPr>
        <w:ind w:firstLine="709"/>
      </w:pPr>
      <w:r w:rsidRPr="00ED351C">
        <w:t>1. Текстовая часть в составе:</w:t>
      </w:r>
    </w:p>
    <w:p w:rsidR="000F1053" w:rsidRPr="00ED351C" w:rsidRDefault="000F1053" w:rsidP="000F1053">
      <w:pPr>
        <w:ind w:firstLine="709"/>
      </w:pPr>
      <w:r w:rsidRPr="00ED351C">
        <w:t>- Введение;</w:t>
      </w:r>
    </w:p>
    <w:p w:rsidR="000F1053" w:rsidRPr="00ED351C" w:rsidRDefault="000F1053" w:rsidP="000F1053">
      <w:pPr>
        <w:ind w:firstLine="709"/>
      </w:pPr>
      <w:r w:rsidRPr="00ED351C">
        <w:t>- Том 1. Порядок применения и внесения изменений в Правила землепользования и застройки;</w:t>
      </w:r>
    </w:p>
    <w:p w:rsidR="000F1053" w:rsidRPr="00ED351C" w:rsidRDefault="000F1053" w:rsidP="000F1053">
      <w:pPr>
        <w:ind w:firstLine="709"/>
      </w:pPr>
      <w:r w:rsidRPr="00ED351C">
        <w:t>- Том 2. Карты градостроительного зонирования. Градостроительные регламенты.</w:t>
      </w:r>
    </w:p>
    <w:p w:rsidR="000F1053" w:rsidRPr="00ED351C" w:rsidRDefault="000F1053" w:rsidP="000F1053">
      <w:pPr>
        <w:ind w:firstLine="709"/>
      </w:pPr>
      <w:r w:rsidRPr="00ED351C">
        <w:t>2. Графическая часть в составе:</w:t>
      </w:r>
    </w:p>
    <w:p w:rsidR="000F1053" w:rsidRPr="00ED351C" w:rsidRDefault="000F1053" w:rsidP="000F1053">
      <w:pPr>
        <w:ind w:firstLine="709"/>
      </w:pPr>
      <w:r w:rsidRPr="00ED351C">
        <w:t>- Карта градостроительного зонирования. Территориальные зоны,</w:t>
      </w:r>
    </w:p>
    <w:p w:rsidR="000F1053" w:rsidRPr="00ED351C" w:rsidRDefault="000F1053" w:rsidP="000F1053">
      <w:pPr>
        <w:ind w:firstLine="709"/>
      </w:pPr>
      <w:r w:rsidRPr="00ED351C">
        <w:t>- Карта градостроительного зонирования. Зоны с особыми условиями использования территории.</w:t>
      </w:r>
    </w:p>
    <w:p w:rsidR="000F1053" w:rsidRPr="00ED351C" w:rsidRDefault="000F1053" w:rsidP="000F1053">
      <w:pPr>
        <w:ind w:firstLine="709"/>
      </w:pPr>
      <w:r w:rsidRPr="00ED351C">
        <w:t>3. Приложение:</w:t>
      </w:r>
    </w:p>
    <w:p w:rsidR="000F1053" w:rsidRPr="00ED351C" w:rsidRDefault="000F1053" w:rsidP="000F1053">
      <w:pPr>
        <w:ind w:firstLine="709"/>
      </w:pPr>
      <w:r w:rsidRPr="00ED351C">
        <w:t>- Сведения о границах территориальных зон.</w:t>
      </w:r>
    </w:p>
    <w:p w:rsidR="000F1053" w:rsidRPr="00ED351C" w:rsidRDefault="000F1053" w:rsidP="000F1053">
      <w:pPr>
        <w:jc w:val="center"/>
        <w:rPr>
          <w:sz w:val="28"/>
          <w:szCs w:val="28"/>
        </w:rPr>
      </w:pPr>
    </w:p>
    <w:p w:rsidR="000F1053" w:rsidRPr="00ED351C" w:rsidRDefault="000F1053" w:rsidP="000F1053">
      <w:pPr>
        <w:pStyle w:val="af7"/>
        <w:pageBreakBefore/>
        <w:rPr>
          <w:rFonts w:ascii="Times New Roman" w:hAnsi="Times New Roman"/>
          <w:b/>
          <w:color w:val="auto"/>
          <w:sz w:val="28"/>
          <w:szCs w:val="24"/>
        </w:rPr>
      </w:pPr>
      <w:r w:rsidRPr="00ED351C">
        <w:rPr>
          <w:rFonts w:ascii="Times New Roman" w:hAnsi="Times New Roman"/>
          <w:b/>
          <w:color w:val="auto"/>
          <w:sz w:val="28"/>
          <w:szCs w:val="24"/>
        </w:rPr>
        <w:lastRenderedPageBreak/>
        <w:t>ОГЛАВЛЕНИЕ</w:t>
      </w:r>
    </w:p>
    <w:p w:rsidR="000F1053" w:rsidRPr="00ED351C" w:rsidRDefault="000F1053" w:rsidP="000F1053"/>
    <w:p w:rsidR="000F1053" w:rsidRPr="002117C4" w:rsidRDefault="000F1053" w:rsidP="002117C4">
      <w:pPr>
        <w:pStyle w:val="13"/>
        <w:jc w:val="both"/>
        <w:rPr>
          <w:noProof/>
        </w:rPr>
      </w:pPr>
      <w:r w:rsidRPr="00ED351C">
        <w:fldChar w:fldCharType="begin"/>
      </w:r>
      <w:r w:rsidRPr="00ED351C">
        <w:instrText xml:space="preserve"> TOC \o "1-3" \h \z \u </w:instrText>
      </w:r>
      <w:r w:rsidRPr="00ED351C">
        <w:fldChar w:fldCharType="separate"/>
      </w:r>
      <w:hyperlink w:anchor="_Toc153529480" w:history="1">
        <w:r w:rsidRPr="002117C4">
          <w:rPr>
            <w:rStyle w:val="ac"/>
            <w:noProof/>
            <w:color w:val="auto"/>
            <w:sz w:val="24"/>
            <w:szCs w:val="24"/>
          </w:rPr>
          <w:t xml:space="preserve">ЧАСТЬ </w:t>
        </w:r>
        <w:r w:rsidRPr="002117C4">
          <w:rPr>
            <w:rStyle w:val="ac"/>
            <w:noProof/>
            <w:color w:val="auto"/>
            <w:sz w:val="24"/>
            <w:szCs w:val="24"/>
            <w:lang w:val="en-US"/>
          </w:rPr>
          <w:t>II</w:t>
        </w:r>
        <w:r w:rsidRPr="002117C4">
          <w:rPr>
            <w:rStyle w:val="ac"/>
            <w:noProof/>
            <w:color w:val="auto"/>
            <w:sz w:val="24"/>
            <w:szCs w:val="24"/>
          </w:rPr>
          <w:t>. КАРТЫ ГРАДОСТРОИТЕЛЬНОГО ЗОНИРОВАНИЯ</w:t>
        </w:r>
        <w:r w:rsidRPr="002117C4">
          <w:rPr>
            <w:noProof/>
            <w:webHidden/>
          </w:rPr>
          <w:tab/>
        </w:r>
        <w:r w:rsidRPr="002117C4">
          <w:rPr>
            <w:noProof/>
            <w:webHidden/>
          </w:rPr>
          <w:fldChar w:fldCharType="begin"/>
        </w:r>
        <w:r w:rsidRPr="002117C4">
          <w:rPr>
            <w:noProof/>
            <w:webHidden/>
          </w:rPr>
          <w:instrText xml:space="preserve"> PAGEREF _Toc153529480 \h </w:instrText>
        </w:r>
        <w:r w:rsidRPr="002117C4">
          <w:rPr>
            <w:noProof/>
            <w:webHidden/>
          </w:rPr>
        </w:r>
        <w:r w:rsidRPr="002117C4">
          <w:rPr>
            <w:noProof/>
            <w:webHidden/>
          </w:rPr>
          <w:fldChar w:fldCharType="separate"/>
        </w:r>
        <w:r w:rsidR="003431D6">
          <w:rPr>
            <w:noProof/>
            <w:webHidden/>
          </w:rPr>
          <w:t>31</w:t>
        </w:r>
        <w:r w:rsidRPr="002117C4">
          <w:rPr>
            <w:noProof/>
            <w:webHidden/>
          </w:rPr>
          <w:fldChar w:fldCharType="end"/>
        </w:r>
      </w:hyperlink>
    </w:p>
    <w:p w:rsidR="000F1053" w:rsidRPr="002117C4" w:rsidRDefault="00126865" w:rsidP="002117C4">
      <w:pPr>
        <w:pStyle w:val="25"/>
        <w:jc w:val="both"/>
        <w:rPr>
          <w:noProof/>
        </w:rPr>
      </w:pPr>
      <w:hyperlink w:anchor="_Toc153529481" w:history="1">
        <w:r w:rsidR="000F1053" w:rsidRPr="002117C4">
          <w:rPr>
            <w:rStyle w:val="ac"/>
            <w:noProof/>
            <w:color w:val="auto"/>
            <w:sz w:val="24"/>
            <w:szCs w:val="24"/>
          </w:rPr>
          <w:t xml:space="preserve">ГЛАВА </w:t>
        </w:r>
        <w:r w:rsidR="000F1053" w:rsidRPr="002117C4">
          <w:rPr>
            <w:rStyle w:val="ac"/>
            <w:noProof/>
            <w:color w:val="auto"/>
            <w:sz w:val="24"/>
            <w:szCs w:val="24"/>
            <w:lang w:val="en-US"/>
          </w:rPr>
          <w:t>VIII</w:t>
        </w:r>
        <w:r w:rsidR="000F1053" w:rsidRPr="002117C4">
          <w:rPr>
            <w:rStyle w:val="ac"/>
            <w:noProof/>
            <w:color w:val="auto"/>
            <w:sz w:val="24"/>
            <w:szCs w:val="24"/>
          </w:rPr>
          <w:t>. Карты градостроительного зонирования</w:t>
        </w:r>
        <w:r w:rsidR="000F1053" w:rsidRPr="002117C4">
          <w:rPr>
            <w:noProof/>
            <w:webHidden/>
          </w:rPr>
          <w:tab/>
        </w:r>
        <w:r w:rsidR="000F1053" w:rsidRPr="002117C4">
          <w:rPr>
            <w:noProof/>
            <w:webHidden/>
          </w:rPr>
          <w:fldChar w:fldCharType="begin"/>
        </w:r>
        <w:r w:rsidR="000F1053" w:rsidRPr="002117C4">
          <w:rPr>
            <w:noProof/>
            <w:webHidden/>
          </w:rPr>
          <w:instrText xml:space="preserve"> PAGEREF _Toc153529481 \h </w:instrText>
        </w:r>
        <w:r w:rsidR="000F1053" w:rsidRPr="002117C4">
          <w:rPr>
            <w:noProof/>
            <w:webHidden/>
          </w:rPr>
        </w:r>
        <w:r w:rsidR="000F1053" w:rsidRPr="002117C4">
          <w:rPr>
            <w:noProof/>
            <w:webHidden/>
          </w:rPr>
          <w:fldChar w:fldCharType="separate"/>
        </w:r>
        <w:r w:rsidR="003431D6">
          <w:rPr>
            <w:noProof/>
            <w:webHidden/>
          </w:rPr>
          <w:t>31</w:t>
        </w:r>
        <w:r w:rsidR="000F1053" w:rsidRPr="002117C4">
          <w:rPr>
            <w:noProof/>
            <w:webHidden/>
          </w:rPr>
          <w:fldChar w:fldCharType="end"/>
        </w:r>
      </w:hyperlink>
    </w:p>
    <w:p w:rsidR="000F1053" w:rsidRPr="002117C4" w:rsidRDefault="00126865" w:rsidP="002117C4">
      <w:pPr>
        <w:pStyle w:val="33"/>
        <w:jc w:val="both"/>
        <w:rPr>
          <w:b w:val="0"/>
        </w:rPr>
      </w:pPr>
      <w:hyperlink w:anchor="_Toc153529482" w:history="1">
        <w:r w:rsidR="000F1053" w:rsidRPr="002117C4">
          <w:rPr>
            <w:rStyle w:val="ac"/>
            <w:b w:val="0"/>
            <w:color w:val="auto"/>
            <w:sz w:val="24"/>
            <w:szCs w:val="24"/>
          </w:rPr>
          <w:t>Статья 21. Карта градостроительного зонирования. Территориальные зоны</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_Toc153529482 \h </w:instrText>
        </w:r>
        <w:r w:rsidR="000F1053" w:rsidRPr="002117C4">
          <w:rPr>
            <w:b w:val="0"/>
            <w:webHidden/>
          </w:rPr>
        </w:r>
        <w:r w:rsidR="000F1053" w:rsidRPr="002117C4">
          <w:rPr>
            <w:b w:val="0"/>
            <w:webHidden/>
          </w:rPr>
          <w:fldChar w:fldCharType="separate"/>
        </w:r>
        <w:r w:rsidR="003431D6">
          <w:rPr>
            <w:b w:val="0"/>
            <w:webHidden/>
          </w:rPr>
          <w:t>31</w:t>
        </w:r>
        <w:r w:rsidR="000F1053" w:rsidRPr="002117C4">
          <w:rPr>
            <w:b w:val="0"/>
            <w:webHidden/>
          </w:rPr>
          <w:fldChar w:fldCharType="end"/>
        </w:r>
      </w:hyperlink>
    </w:p>
    <w:p w:rsidR="000F1053" w:rsidRPr="002117C4" w:rsidRDefault="00126865" w:rsidP="002117C4">
      <w:pPr>
        <w:pStyle w:val="33"/>
        <w:jc w:val="both"/>
        <w:rPr>
          <w:b w:val="0"/>
        </w:rPr>
      </w:pPr>
      <w:hyperlink w:anchor="_Toc153529483" w:history="1">
        <w:r w:rsidR="000F1053" w:rsidRPr="002117C4">
          <w:rPr>
            <w:rStyle w:val="ac"/>
            <w:b w:val="0"/>
            <w:color w:val="auto"/>
            <w:sz w:val="24"/>
            <w:szCs w:val="24"/>
          </w:rPr>
          <w:t>Статья 22. Карта градостроительного зонирования. Зоны с особыми условиями использования территории</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_Toc153529483 \h </w:instrText>
        </w:r>
        <w:r w:rsidR="000F1053" w:rsidRPr="002117C4">
          <w:rPr>
            <w:b w:val="0"/>
            <w:webHidden/>
          </w:rPr>
        </w:r>
        <w:r w:rsidR="000F1053" w:rsidRPr="002117C4">
          <w:rPr>
            <w:b w:val="0"/>
            <w:webHidden/>
          </w:rPr>
          <w:fldChar w:fldCharType="separate"/>
        </w:r>
        <w:r w:rsidR="003431D6">
          <w:rPr>
            <w:b w:val="0"/>
            <w:webHidden/>
          </w:rPr>
          <w:t>35</w:t>
        </w:r>
        <w:r w:rsidR="000F1053" w:rsidRPr="002117C4">
          <w:rPr>
            <w:b w:val="0"/>
            <w:webHidden/>
          </w:rPr>
          <w:fldChar w:fldCharType="end"/>
        </w:r>
      </w:hyperlink>
    </w:p>
    <w:p w:rsidR="000F1053" w:rsidRPr="002117C4" w:rsidRDefault="00126865" w:rsidP="002117C4">
      <w:pPr>
        <w:pStyle w:val="33"/>
        <w:jc w:val="both"/>
        <w:rPr>
          <w:b w:val="0"/>
        </w:rPr>
      </w:pPr>
      <w:hyperlink w:anchor="_Toc153529484" w:history="1">
        <w:r w:rsidR="000F1053" w:rsidRPr="002117C4">
          <w:rPr>
            <w:rStyle w:val="ac"/>
            <w:b w:val="0"/>
            <w:color w:val="auto"/>
            <w:sz w:val="24"/>
            <w:szCs w:val="24"/>
          </w:rPr>
          <w:t>Статья 23. Сведения о границах территориальных зон</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_Toc153529484 \h </w:instrText>
        </w:r>
        <w:r w:rsidR="000F1053" w:rsidRPr="002117C4">
          <w:rPr>
            <w:b w:val="0"/>
            <w:webHidden/>
          </w:rPr>
        </w:r>
        <w:r w:rsidR="000F1053" w:rsidRPr="002117C4">
          <w:rPr>
            <w:b w:val="0"/>
            <w:webHidden/>
          </w:rPr>
          <w:fldChar w:fldCharType="separate"/>
        </w:r>
        <w:r w:rsidR="003431D6">
          <w:rPr>
            <w:b w:val="0"/>
            <w:webHidden/>
          </w:rPr>
          <w:t>35</w:t>
        </w:r>
        <w:r w:rsidR="000F1053" w:rsidRPr="002117C4">
          <w:rPr>
            <w:b w:val="0"/>
            <w:webHidden/>
          </w:rPr>
          <w:fldChar w:fldCharType="end"/>
        </w:r>
      </w:hyperlink>
    </w:p>
    <w:p w:rsidR="000F1053" w:rsidRPr="002117C4" w:rsidRDefault="00126865" w:rsidP="002117C4">
      <w:pPr>
        <w:pStyle w:val="13"/>
        <w:jc w:val="both"/>
        <w:rPr>
          <w:noProof/>
        </w:rPr>
      </w:pPr>
      <w:hyperlink w:anchor="_Toc153529485" w:history="1">
        <w:r w:rsidR="000F1053" w:rsidRPr="002117C4">
          <w:rPr>
            <w:rStyle w:val="ac"/>
            <w:noProof/>
            <w:color w:val="auto"/>
            <w:sz w:val="24"/>
            <w:szCs w:val="24"/>
          </w:rPr>
          <w:t xml:space="preserve">ЧАСТЬ </w:t>
        </w:r>
        <w:r w:rsidR="000F1053" w:rsidRPr="002117C4">
          <w:rPr>
            <w:rStyle w:val="ac"/>
            <w:noProof/>
            <w:color w:val="auto"/>
            <w:sz w:val="24"/>
            <w:szCs w:val="24"/>
            <w:lang w:val="en-US"/>
          </w:rPr>
          <w:t>III</w:t>
        </w:r>
        <w:r w:rsidR="000F1053" w:rsidRPr="002117C4">
          <w:rPr>
            <w:rStyle w:val="ac"/>
            <w:noProof/>
            <w:color w:val="auto"/>
            <w:sz w:val="24"/>
            <w:szCs w:val="24"/>
          </w:rPr>
          <w:t>. ГРАДОСТРОИТЕЛЬНЫЕ РЕГЛАМЕНТЫ</w:t>
        </w:r>
        <w:r w:rsidR="000F1053" w:rsidRPr="002117C4">
          <w:rPr>
            <w:noProof/>
            <w:webHidden/>
          </w:rPr>
          <w:tab/>
        </w:r>
        <w:r w:rsidR="000F1053" w:rsidRPr="002117C4">
          <w:rPr>
            <w:noProof/>
            <w:webHidden/>
          </w:rPr>
          <w:fldChar w:fldCharType="begin"/>
        </w:r>
        <w:r w:rsidR="000F1053" w:rsidRPr="002117C4">
          <w:rPr>
            <w:noProof/>
            <w:webHidden/>
          </w:rPr>
          <w:instrText xml:space="preserve"> PAGEREF _Toc153529485 \h </w:instrText>
        </w:r>
        <w:r w:rsidR="000F1053" w:rsidRPr="002117C4">
          <w:rPr>
            <w:noProof/>
            <w:webHidden/>
          </w:rPr>
        </w:r>
        <w:r w:rsidR="000F1053" w:rsidRPr="002117C4">
          <w:rPr>
            <w:noProof/>
            <w:webHidden/>
          </w:rPr>
          <w:fldChar w:fldCharType="separate"/>
        </w:r>
        <w:r w:rsidR="003431D6">
          <w:rPr>
            <w:noProof/>
            <w:webHidden/>
          </w:rPr>
          <w:t>37</w:t>
        </w:r>
        <w:r w:rsidR="000F1053" w:rsidRPr="002117C4">
          <w:rPr>
            <w:noProof/>
            <w:webHidden/>
          </w:rPr>
          <w:fldChar w:fldCharType="end"/>
        </w:r>
      </w:hyperlink>
    </w:p>
    <w:p w:rsidR="000F1053" w:rsidRPr="002117C4" w:rsidRDefault="00126865" w:rsidP="002117C4">
      <w:pPr>
        <w:pStyle w:val="25"/>
        <w:jc w:val="both"/>
        <w:rPr>
          <w:noProof/>
        </w:rPr>
      </w:pPr>
      <w:hyperlink w:anchor="_Toc153529486" w:history="1">
        <w:r w:rsidR="000F1053" w:rsidRPr="002117C4">
          <w:rPr>
            <w:rStyle w:val="ac"/>
            <w:noProof/>
            <w:color w:val="auto"/>
            <w:sz w:val="24"/>
            <w:szCs w:val="24"/>
          </w:rPr>
          <w:t xml:space="preserve">ГЛАВА </w:t>
        </w:r>
        <w:r w:rsidR="000F1053" w:rsidRPr="002117C4">
          <w:rPr>
            <w:rStyle w:val="ac"/>
            <w:caps/>
            <w:noProof/>
            <w:color w:val="auto"/>
            <w:sz w:val="24"/>
            <w:szCs w:val="24"/>
            <w:lang w:val="en-US"/>
          </w:rPr>
          <w:t>IX</w:t>
        </w:r>
        <w:r w:rsidR="000F1053" w:rsidRPr="002117C4">
          <w:rPr>
            <w:rStyle w:val="ac"/>
            <w:noProof/>
            <w:color w:val="auto"/>
            <w:sz w:val="24"/>
            <w:szCs w:val="24"/>
          </w:rPr>
          <w:t>. Градостроительные регламенты</w:t>
        </w:r>
        <w:r w:rsidR="000F1053" w:rsidRPr="002117C4">
          <w:rPr>
            <w:noProof/>
            <w:webHidden/>
          </w:rPr>
          <w:tab/>
        </w:r>
        <w:r w:rsidR="000F1053" w:rsidRPr="002117C4">
          <w:rPr>
            <w:noProof/>
            <w:webHidden/>
          </w:rPr>
          <w:fldChar w:fldCharType="begin"/>
        </w:r>
        <w:r w:rsidR="000F1053" w:rsidRPr="002117C4">
          <w:rPr>
            <w:noProof/>
            <w:webHidden/>
          </w:rPr>
          <w:instrText xml:space="preserve"> PAGEREF _Toc153529486 \h </w:instrText>
        </w:r>
        <w:r w:rsidR="000F1053" w:rsidRPr="002117C4">
          <w:rPr>
            <w:noProof/>
            <w:webHidden/>
          </w:rPr>
        </w:r>
        <w:r w:rsidR="000F1053" w:rsidRPr="002117C4">
          <w:rPr>
            <w:noProof/>
            <w:webHidden/>
          </w:rPr>
          <w:fldChar w:fldCharType="separate"/>
        </w:r>
        <w:r w:rsidR="003431D6">
          <w:rPr>
            <w:noProof/>
            <w:webHidden/>
          </w:rPr>
          <w:t>37</w:t>
        </w:r>
        <w:r w:rsidR="000F1053" w:rsidRPr="002117C4">
          <w:rPr>
            <w:noProof/>
            <w:webHidden/>
          </w:rPr>
          <w:fldChar w:fldCharType="end"/>
        </w:r>
      </w:hyperlink>
    </w:p>
    <w:p w:rsidR="000F1053" w:rsidRPr="002117C4" w:rsidRDefault="00126865" w:rsidP="002117C4">
      <w:pPr>
        <w:pStyle w:val="33"/>
        <w:jc w:val="both"/>
        <w:rPr>
          <w:b w:val="0"/>
        </w:rPr>
      </w:pPr>
      <w:hyperlink w:anchor="_Toc153529487" w:history="1">
        <w:r w:rsidR="000F1053" w:rsidRPr="002117C4">
          <w:rPr>
            <w:rStyle w:val="ac"/>
            <w:b w:val="0"/>
            <w:color w:val="auto"/>
            <w:sz w:val="24"/>
            <w:szCs w:val="24"/>
          </w:rPr>
          <w:t>Статья 24. Состав градостроительного регламента</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_Toc153529487 \h </w:instrText>
        </w:r>
        <w:r w:rsidR="000F1053" w:rsidRPr="002117C4">
          <w:rPr>
            <w:b w:val="0"/>
            <w:webHidden/>
          </w:rPr>
        </w:r>
        <w:r w:rsidR="000F1053" w:rsidRPr="002117C4">
          <w:rPr>
            <w:b w:val="0"/>
            <w:webHidden/>
          </w:rPr>
          <w:fldChar w:fldCharType="separate"/>
        </w:r>
        <w:r w:rsidR="003431D6">
          <w:rPr>
            <w:b w:val="0"/>
            <w:webHidden/>
          </w:rPr>
          <w:t>37</w:t>
        </w:r>
        <w:r w:rsidR="000F1053" w:rsidRPr="002117C4">
          <w:rPr>
            <w:b w:val="0"/>
            <w:webHidden/>
          </w:rPr>
          <w:fldChar w:fldCharType="end"/>
        </w:r>
      </w:hyperlink>
    </w:p>
    <w:p w:rsidR="000F1053" w:rsidRPr="002117C4" w:rsidRDefault="00126865" w:rsidP="002117C4">
      <w:pPr>
        <w:pStyle w:val="33"/>
        <w:jc w:val="both"/>
        <w:rPr>
          <w:b w:val="0"/>
        </w:rPr>
      </w:pPr>
      <w:hyperlink w:anchor="_Toc153529488" w:history="1">
        <w:r w:rsidR="000F1053" w:rsidRPr="002117C4">
          <w:rPr>
            <w:rStyle w:val="ac"/>
            <w:b w:val="0"/>
            <w:color w:val="auto"/>
            <w:sz w:val="24"/>
            <w:szCs w:val="24"/>
          </w:rPr>
          <w:t>Статья 25. Градостроительные регламенты территориальных зон</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_Toc153529488 \h </w:instrText>
        </w:r>
        <w:r w:rsidR="000F1053" w:rsidRPr="002117C4">
          <w:rPr>
            <w:b w:val="0"/>
            <w:webHidden/>
          </w:rPr>
        </w:r>
        <w:r w:rsidR="000F1053" w:rsidRPr="002117C4">
          <w:rPr>
            <w:b w:val="0"/>
            <w:webHidden/>
          </w:rPr>
          <w:fldChar w:fldCharType="separate"/>
        </w:r>
        <w:r w:rsidR="003431D6">
          <w:rPr>
            <w:b w:val="0"/>
            <w:webHidden/>
          </w:rPr>
          <w:t>39</w:t>
        </w:r>
        <w:r w:rsidR="000F1053" w:rsidRPr="002117C4">
          <w:rPr>
            <w:b w:val="0"/>
            <w:webHidden/>
          </w:rPr>
          <w:fldChar w:fldCharType="end"/>
        </w:r>
      </w:hyperlink>
    </w:p>
    <w:p w:rsidR="000F1053" w:rsidRPr="002117C4" w:rsidRDefault="00126865" w:rsidP="002117C4">
      <w:pPr>
        <w:pStyle w:val="33"/>
        <w:jc w:val="both"/>
        <w:rPr>
          <w:b w:val="0"/>
        </w:rPr>
      </w:pPr>
      <w:hyperlink w:anchor="_Toc153529489" w:history="1">
        <w:r w:rsidR="000F1053" w:rsidRPr="002117C4">
          <w:rPr>
            <w:rStyle w:val="ac"/>
            <w:b w:val="0"/>
            <w:color w:val="auto"/>
            <w:sz w:val="24"/>
            <w:szCs w:val="24"/>
          </w:rPr>
          <w:t xml:space="preserve">25.1. </w:t>
        </w:r>
        <w:r w:rsidR="000F1053" w:rsidRPr="002117C4">
          <w:rPr>
            <w:rStyle w:val="ac"/>
            <w:b w:val="0"/>
            <w:iCs/>
            <w:color w:val="auto"/>
            <w:sz w:val="24"/>
            <w:szCs w:val="24"/>
          </w:rPr>
          <w:t>Вспомогательные виды разрешенного использования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_Toc153529489 \h </w:instrText>
        </w:r>
        <w:r w:rsidR="000F1053" w:rsidRPr="002117C4">
          <w:rPr>
            <w:b w:val="0"/>
            <w:webHidden/>
          </w:rPr>
        </w:r>
        <w:r w:rsidR="000F1053" w:rsidRPr="002117C4">
          <w:rPr>
            <w:b w:val="0"/>
            <w:webHidden/>
          </w:rPr>
          <w:fldChar w:fldCharType="separate"/>
        </w:r>
        <w:r w:rsidR="003431D6">
          <w:rPr>
            <w:b w:val="0"/>
            <w:webHidden/>
          </w:rPr>
          <w:t>39</w:t>
        </w:r>
        <w:r w:rsidR="000F1053" w:rsidRPr="002117C4">
          <w:rPr>
            <w:b w:val="0"/>
            <w:webHidden/>
          </w:rPr>
          <w:fldChar w:fldCharType="end"/>
        </w:r>
      </w:hyperlink>
    </w:p>
    <w:p w:rsidR="000F1053" w:rsidRPr="002117C4" w:rsidRDefault="00126865" w:rsidP="002117C4">
      <w:pPr>
        <w:pStyle w:val="33"/>
        <w:jc w:val="both"/>
        <w:rPr>
          <w:b w:val="0"/>
        </w:rPr>
      </w:pPr>
      <w:hyperlink w:anchor="_Toc153529490" w:history="1">
        <w:r w:rsidR="000F1053" w:rsidRPr="002117C4">
          <w:rPr>
            <w:rStyle w:val="ac"/>
            <w:b w:val="0"/>
            <w:color w:val="auto"/>
            <w:sz w:val="24"/>
            <w:szCs w:val="24"/>
          </w:rPr>
          <w:t>25.2. Градостроительный регламент зон индивидуальной жилой застройки (Ж1)</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_Toc153529490 \h </w:instrText>
        </w:r>
        <w:r w:rsidR="000F1053" w:rsidRPr="002117C4">
          <w:rPr>
            <w:b w:val="0"/>
            <w:webHidden/>
          </w:rPr>
        </w:r>
        <w:r w:rsidR="000F1053" w:rsidRPr="002117C4">
          <w:rPr>
            <w:b w:val="0"/>
            <w:webHidden/>
          </w:rPr>
          <w:fldChar w:fldCharType="separate"/>
        </w:r>
        <w:r w:rsidR="003431D6">
          <w:rPr>
            <w:b w:val="0"/>
            <w:webHidden/>
          </w:rPr>
          <w:t>41</w:t>
        </w:r>
        <w:r w:rsidR="000F1053" w:rsidRPr="002117C4">
          <w:rPr>
            <w:b w:val="0"/>
            <w:webHidden/>
          </w:rPr>
          <w:fldChar w:fldCharType="end"/>
        </w:r>
      </w:hyperlink>
    </w:p>
    <w:p w:rsidR="000F1053" w:rsidRPr="002117C4" w:rsidRDefault="00126865" w:rsidP="002117C4">
      <w:pPr>
        <w:pStyle w:val="33"/>
        <w:jc w:val="both"/>
        <w:rPr>
          <w:b w:val="0"/>
        </w:rPr>
      </w:pPr>
      <w:hyperlink w:anchor="_Toc153529491" w:history="1">
        <w:r w:rsidR="000F1053" w:rsidRPr="002117C4">
          <w:rPr>
            <w:rStyle w:val="ac"/>
            <w:b w:val="0"/>
            <w:color w:val="auto"/>
            <w:sz w:val="24"/>
            <w:szCs w:val="24"/>
          </w:rPr>
          <w:t>25.3. Градостроительный регламент зон малоэтажной жилой застройки (Ж2)</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_Toc153529491 \h </w:instrText>
        </w:r>
        <w:r w:rsidR="000F1053" w:rsidRPr="002117C4">
          <w:rPr>
            <w:b w:val="0"/>
            <w:webHidden/>
          </w:rPr>
        </w:r>
        <w:r w:rsidR="000F1053" w:rsidRPr="002117C4">
          <w:rPr>
            <w:b w:val="0"/>
            <w:webHidden/>
          </w:rPr>
          <w:fldChar w:fldCharType="separate"/>
        </w:r>
        <w:r w:rsidR="003431D6">
          <w:rPr>
            <w:b w:val="0"/>
            <w:webHidden/>
          </w:rPr>
          <w:t>44</w:t>
        </w:r>
        <w:r w:rsidR="000F1053" w:rsidRPr="002117C4">
          <w:rPr>
            <w:b w:val="0"/>
            <w:webHidden/>
          </w:rPr>
          <w:fldChar w:fldCharType="end"/>
        </w:r>
      </w:hyperlink>
    </w:p>
    <w:p w:rsidR="000F1053" w:rsidRPr="002117C4" w:rsidRDefault="00126865" w:rsidP="002117C4">
      <w:pPr>
        <w:pStyle w:val="33"/>
        <w:jc w:val="both"/>
        <w:rPr>
          <w:b w:val="0"/>
        </w:rPr>
      </w:pPr>
      <w:hyperlink w:anchor="_Toc153529492" w:history="1">
        <w:r w:rsidR="000F1053" w:rsidRPr="002117C4">
          <w:rPr>
            <w:rStyle w:val="ac"/>
            <w:b w:val="0"/>
            <w:color w:val="auto"/>
            <w:sz w:val="24"/>
            <w:szCs w:val="24"/>
          </w:rPr>
          <w:t>25.4. Градостроительный регламент зон транспортной инфраструктуры (Т)</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_Toc153529492 \h </w:instrText>
        </w:r>
        <w:r w:rsidR="000F1053" w:rsidRPr="002117C4">
          <w:rPr>
            <w:b w:val="0"/>
            <w:webHidden/>
          </w:rPr>
        </w:r>
        <w:r w:rsidR="000F1053" w:rsidRPr="002117C4">
          <w:rPr>
            <w:b w:val="0"/>
            <w:webHidden/>
          </w:rPr>
          <w:fldChar w:fldCharType="separate"/>
        </w:r>
        <w:r w:rsidR="003431D6">
          <w:rPr>
            <w:b w:val="0"/>
            <w:webHidden/>
          </w:rPr>
          <w:t>48</w:t>
        </w:r>
        <w:r w:rsidR="000F1053" w:rsidRPr="002117C4">
          <w:rPr>
            <w:b w:val="0"/>
            <w:webHidden/>
          </w:rPr>
          <w:fldChar w:fldCharType="end"/>
        </w:r>
      </w:hyperlink>
    </w:p>
    <w:p w:rsidR="000F1053" w:rsidRPr="002117C4" w:rsidRDefault="00126865" w:rsidP="002117C4">
      <w:pPr>
        <w:pStyle w:val="33"/>
        <w:jc w:val="both"/>
        <w:rPr>
          <w:b w:val="0"/>
        </w:rPr>
      </w:pPr>
      <w:hyperlink w:anchor="_Toc153529493" w:history="1">
        <w:r w:rsidR="000F1053" w:rsidRPr="002117C4">
          <w:rPr>
            <w:rStyle w:val="ac"/>
            <w:b w:val="0"/>
            <w:color w:val="auto"/>
            <w:sz w:val="24"/>
            <w:szCs w:val="24"/>
          </w:rPr>
          <w:t>25.5. Градостроительный регламент зон инженерной инфраструктуры (И)</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_Toc153529493 \h </w:instrText>
        </w:r>
        <w:r w:rsidR="000F1053" w:rsidRPr="002117C4">
          <w:rPr>
            <w:b w:val="0"/>
            <w:webHidden/>
          </w:rPr>
        </w:r>
        <w:r w:rsidR="000F1053" w:rsidRPr="002117C4">
          <w:rPr>
            <w:b w:val="0"/>
            <w:webHidden/>
          </w:rPr>
          <w:fldChar w:fldCharType="separate"/>
        </w:r>
        <w:r w:rsidR="003431D6">
          <w:rPr>
            <w:b w:val="0"/>
            <w:webHidden/>
          </w:rPr>
          <w:t>50</w:t>
        </w:r>
        <w:r w:rsidR="000F1053" w:rsidRPr="002117C4">
          <w:rPr>
            <w:b w:val="0"/>
            <w:webHidden/>
          </w:rPr>
          <w:fldChar w:fldCharType="end"/>
        </w:r>
      </w:hyperlink>
    </w:p>
    <w:p w:rsidR="000F1053" w:rsidRPr="002117C4" w:rsidRDefault="00126865" w:rsidP="002117C4">
      <w:pPr>
        <w:pStyle w:val="33"/>
        <w:jc w:val="both"/>
        <w:rPr>
          <w:b w:val="0"/>
        </w:rPr>
      </w:pPr>
      <w:hyperlink w:anchor="_Toc153529494" w:history="1">
        <w:r w:rsidR="000F1053" w:rsidRPr="002117C4">
          <w:rPr>
            <w:rStyle w:val="ac"/>
            <w:b w:val="0"/>
            <w:color w:val="auto"/>
            <w:sz w:val="24"/>
            <w:szCs w:val="24"/>
          </w:rPr>
          <w:t>25.6. Градостроительный регламент зон коммунально-складских объектов (КС)</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_Toc153529494 \h </w:instrText>
        </w:r>
        <w:r w:rsidR="000F1053" w:rsidRPr="002117C4">
          <w:rPr>
            <w:b w:val="0"/>
            <w:webHidden/>
          </w:rPr>
        </w:r>
        <w:r w:rsidR="000F1053" w:rsidRPr="002117C4">
          <w:rPr>
            <w:b w:val="0"/>
            <w:webHidden/>
          </w:rPr>
          <w:fldChar w:fldCharType="separate"/>
        </w:r>
        <w:r w:rsidR="003431D6">
          <w:rPr>
            <w:b w:val="0"/>
            <w:webHidden/>
          </w:rPr>
          <w:t>51</w:t>
        </w:r>
        <w:r w:rsidR="000F1053" w:rsidRPr="002117C4">
          <w:rPr>
            <w:b w:val="0"/>
            <w:webHidden/>
          </w:rPr>
          <w:fldChar w:fldCharType="end"/>
        </w:r>
      </w:hyperlink>
    </w:p>
    <w:p w:rsidR="000F1053" w:rsidRPr="002117C4" w:rsidRDefault="00126865" w:rsidP="002117C4">
      <w:pPr>
        <w:pStyle w:val="33"/>
        <w:jc w:val="both"/>
        <w:rPr>
          <w:b w:val="0"/>
        </w:rPr>
      </w:pPr>
      <w:hyperlink w:anchor="_Toc153529495" w:history="1">
        <w:r w:rsidR="000F1053" w:rsidRPr="002117C4">
          <w:rPr>
            <w:rStyle w:val="ac"/>
            <w:b w:val="0"/>
            <w:color w:val="auto"/>
            <w:sz w:val="24"/>
            <w:szCs w:val="24"/>
          </w:rPr>
          <w:t>25.7. Градостроительный регламент зон объектов сельскохозяйственного назначения (СХ2)</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_Toc153529495 \h </w:instrText>
        </w:r>
        <w:r w:rsidR="000F1053" w:rsidRPr="002117C4">
          <w:rPr>
            <w:b w:val="0"/>
            <w:webHidden/>
          </w:rPr>
        </w:r>
        <w:r w:rsidR="000F1053" w:rsidRPr="002117C4">
          <w:rPr>
            <w:b w:val="0"/>
            <w:webHidden/>
          </w:rPr>
          <w:fldChar w:fldCharType="separate"/>
        </w:r>
        <w:r w:rsidR="003431D6">
          <w:rPr>
            <w:b w:val="0"/>
            <w:webHidden/>
          </w:rPr>
          <w:t>53</w:t>
        </w:r>
        <w:r w:rsidR="000F1053" w:rsidRPr="002117C4">
          <w:rPr>
            <w:b w:val="0"/>
            <w:webHidden/>
          </w:rPr>
          <w:fldChar w:fldCharType="end"/>
        </w:r>
      </w:hyperlink>
    </w:p>
    <w:p w:rsidR="000F1053" w:rsidRPr="002117C4" w:rsidRDefault="00126865" w:rsidP="002117C4">
      <w:pPr>
        <w:pStyle w:val="33"/>
        <w:jc w:val="both"/>
        <w:rPr>
          <w:b w:val="0"/>
        </w:rPr>
      </w:pPr>
      <w:hyperlink w:anchor="_Toc153529496" w:history="1">
        <w:r w:rsidR="000F1053" w:rsidRPr="002117C4">
          <w:rPr>
            <w:rStyle w:val="ac"/>
            <w:b w:val="0"/>
            <w:color w:val="auto"/>
            <w:sz w:val="24"/>
            <w:szCs w:val="24"/>
          </w:rPr>
          <w:t>25.8. Градостроительный регламент зон коллективного садоводства и огородничества (СХ4)</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_Toc153529496 \h </w:instrText>
        </w:r>
        <w:r w:rsidR="000F1053" w:rsidRPr="002117C4">
          <w:rPr>
            <w:b w:val="0"/>
            <w:webHidden/>
          </w:rPr>
        </w:r>
        <w:r w:rsidR="000F1053" w:rsidRPr="002117C4">
          <w:rPr>
            <w:b w:val="0"/>
            <w:webHidden/>
          </w:rPr>
          <w:fldChar w:fldCharType="separate"/>
        </w:r>
        <w:r w:rsidR="003431D6">
          <w:rPr>
            <w:b w:val="0"/>
            <w:webHidden/>
          </w:rPr>
          <w:t>55</w:t>
        </w:r>
        <w:r w:rsidR="000F1053" w:rsidRPr="002117C4">
          <w:rPr>
            <w:b w:val="0"/>
            <w:webHidden/>
          </w:rPr>
          <w:fldChar w:fldCharType="end"/>
        </w:r>
      </w:hyperlink>
    </w:p>
    <w:p w:rsidR="000F1053" w:rsidRPr="002117C4" w:rsidRDefault="00126865" w:rsidP="002117C4">
      <w:pPr>
        <w:pStyle w:val="33"/>
        <w:jc w:val="both"/>
        <w:rPr>
          <w:b w:val="0"/>
        </w:rPr>
      </w:pPr>
      <w:hyperlink w:anchor="_Toc153529497" w:history="1">
        <w:r w:rsidR="000F1053" w:rsidRPr="002117C4">
          <w:rPr>
            <w:rStyle w:val="ac"/>
            <w:b w:val="0"/>
            <w:color w:val="auto"/>
            <w:sz w:val="24"/>
            <w:szCs w:val="24"/>
          </w:rPr>
          <w:t>25.9. Градостроительный регламент зон объектов отдыха, туризма и спорта (Р3)</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_Toc153529497 \h </w:instrText>
        </w:r>
        <w:r w:rsidR="000F1053" w:rsidRPr="002117C4">
          <w:rPr>
            <w:b w:val="0"/>
            <w:webHidden/>
          </w:rPr>
        </w:r>
        <w:r w:rsidR="000F1053" w:rsidRPr="002117C4">
          <w:rPr>
            <w:b w:val="0"/>
            <w:webHidden/>
          </w:rPr>
          <w:fldChar w:fldCharType="separate"/>
        </w:r>
        <w:r w:rsidR="003431D6">
          <w:rPr>
            <w:b w:val="0"/>
            <w:webHidden/>
          </w:rPr>
          <w:t>56</w:t>
        </w:r>
        <w:r w:rsidR="000F1053" w:rsidRPr="002117C4">
          <w:rPr>
            <w:b w:val="0"/>
            <w:webHidden/>
          </w:rPr>
          <w:fldChar w:fldCharType="end"/>
        </w:r>
      </w:hyperlink>
    </w:p>
    <w:p w:rsidR="000F1053" w:rsidRPr="002117C4" w:rsidRDefault="00126865" w:rsidP="002117C4">
      <w:pPr>
        <w:pStyle w:val="33"/>
        <w:jc w:val="both"/>
        <w:rPr>
          <w:b w:val="0"/>
        </w:rPr>
      </w:pPr>
      <w:hyperlink w:anchor="_Toc153529498" w:history="1">
        <w:r w:rsidR="000F1053" w:rsidRPr="002117C4">
          <w:rPr>
            <w:rStyle w:val="ac"/>
            <w:b w:val="0"/>
            <w:color w:val="auto"/>
            <w:sz w:val="24"/>
            <w:szCs w:val="24"/>
          </w:rPr>
          <w:t>25.10. Градостроительный регламент зон размещения кладбищ (СН1)</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_Toc153529498 \h </w:instrText>
        </w:r>
        <w:r w:rsidR="000F1053" w:rsidRPr="002117C4">
          <w:rPr>
            <w:b w:val="0"/>
            <w:webHidden/>
          </w:rPr>
        </w:r>
        <w:r w:rsidR="000F1053" w:rsidRPr="002117C4">
          <w:rPr>
            <w:b w:val="0"/>
            <w:webHidden/>
          </w:rPr>
          <w:fldChar w:fldCharType="separate"/>
        </w:r>
        <w:r w:rsidR="003431D6">
          <w:rPr>
            <w:b w:val="0"/>
            <w:webHidden/>
          </w:rPr>
          <w:t>58</w:t>
        </w:r>
        <w:r w:rsidR="000F1053" w:rsidRPr="002117C4">
          <w:rPr>
            <w:b w:val="0"/>
            <w:webHidden/>
          </w:rPr>
          <w:fldChar w:fldCharType="end"/>
        </w:r>
      </w:hyperlink>
    </w:p>
    <w:p w:rsidR="000F1053" w:rsidRPr="002117C4" w:rsidRDefault="00126865" w:rsidP="002117C4">
      <w:pPr>
        <w:pStyle w:val="33"/>
        <w:jc w:val="both"/>
        <w:rPr>
          <w:b w:val="0"/>
        </w:rPr>
      </w:pPr>
      <w:hyperlink w:anchor="_Toc153529499" w:history="1">
        <w:r w:rsidR="000F1053" w:rsidRPr="002117C4">
          <w:rPr>
            <w:rStyle w:val="ac"/>
            <w:b w:val="0"/>
            <w:color w:val="auto"/>
            <w:sz w:val="24"/>
            <w:szCs w:val="24"/>
          </w:rPr>
          <w:t>25.11. Градостроительный регламент зон объектов обороны и безопасности (ОБ)</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_Toc153529499 \h </w:instrText>
        </w:r>
        <w:r w:rsidR="000F1053" w:rsidRPr="002117C4">
          <w:rPr>
            <w:b w:val="0"/>
            <w:webHidden/>
          </w:rPr>
        </w:r>
        <w:r w:rsidR="000F1053" w:rsidRPr="002117C4">
          <w:rPr>
            <w:b w:val="0"/>
            <w:webHidden/>
          </w:rPr>
          <w:fldChar w:fldCharType="separate"/>
        </w:r>
        <w:r w:rsidR="003431D6">
          <w:rPr>
            <w:b w:val="0"/>
            <w:webHidden/>
          </w:rPr>
          <w:t>59</w:t>
        </w:r>
        <w:r w:rsidR="000F1053" w:rsidRPr="002117C4">
          <w:rPr>
            <w:b w:val="0"/>
            <w:webHidden/>
          </w:rPr>
          <w:fldChar w:fldCharType="end"/>
        </w:r>
      </w:hyperlink>
    </w:p>
    <w:p w:rsidR="000F1053" w:rsidRPr="002117C4" w:rsidRDefault="00126865" w:rsidP="002117C4">
      <w:pPr>
        <w:pStyle w:val="33"/>
        <w:jc w:val="both"/>
        <w:rPr>
          <w:b w:val="0"/>
        </w:rPr>
      </w:pPr>
      <w:hyperlink w:anchor="_Toc153529500" w:history="1">
        <w:r w:rsidR="000F1053" w:rsidRPr="002117C4">
          <w:rPr>
            <w:rStyle w:val="ac"/>
            <w:b w:val="0"/>
            <w:color w:val="auto"/>
            <w:sz w:val="24"/>
            <w:szCs w:val="24"/>
          </w:rPr>
          <w:t>Статья 26. Земли, на которые действие градостроительных регламентов не распространяется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_Toc153529500 \h </w:instrText>
        </w:r>
        <w:r w:rsidR="000F1053" w:rsidRPr="002117C4">
          <w:rPr>
            <w:b w:val="0"/>
            <w:webHidden/>
          </w:rPr>
        </w:r>
        <w:r w:rsidR="000F1053" w:rsidRPr="002117C4">
          <w:rPr>
            <w:b w:val="0"/>
            <w:webHidden/>
          </w:rPr>
          <w:fldChar w:fldCharType="separate"/>
        </w:r>
        <w:r w:rsidR="003431D6">
          <w:rPr>
            <w:b w:val="0"/>
            <w:webHidden/>
          </w:rPr>
          <w:t>61</w:t>
        </w:r>
        <w:r w:rsidR="000F1053" w:rsidRPr="002117C4">
          <w:rPr>
            <w:b w:val="0"/>
            <w:webHidden/>
          </w:rPr>
          <w:fldChar w:fldCharType="end"/>
        </w:r>
      </w:hyperlink>
    </w:p>
    <w:p w:rsidR="000F1053" w:rsidRPr="002117C4" w:rsidRDefault="00126865" w:rsidP="002117C4">
      <w:pPr>
        <w:pStyle w:val="33"/>
        <w:jc w:val="both"/>
        <w:rPr>
          <w:b w:val="0"/>
        </w:rPr>
      </w:pPr>
      <w:hyperlink w:anchor="_Toc153529501" w:history="1">
        <w:r w:rsidR="000F1053" w:rsidRPr="002117C4">
          <w:rPr>
            <w:rStyle w:val="ac"/>
            <w:b w:val="0"/>
            <w:color w:val="auto"/>
            <w:sz w:val="24"/>
            <w:szCs w:val="24"/>
          </w:rPr>
          <w:t>Статья 27. Земли, для которых градостроительные регламенты не устанавливаются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_Toc153529501 \h </w:instrText>
        </w:r>
        <w:r w:rsidR="000F1053" w:rsidRPr="002117C4">
          <w:rPr>
            <w:b w:val="0"/>
            <w:webHidden/>
          </w:rPr>
        </w:r>
        <w:r w:rsidR="000F1053" w:rsidRPr="002117C4">
          <w:rPr>
            <w:b w:val="0"/>
            <w:webHidden/>
          </w:rPr>
          <w:fldChar w:fldCharType="separate"/>
        </w:r>
        <w:r w:rsidR="003431D6">
          <w:rPr>
            <w:b w:val="0"/>
            <w:webHidden/>
          </w:rPr>
          <w:t>61</w:t>
        </w:r>
        <w:r w:rsidR="000F1053" w:rsidRPr="002117C4">
          <w:rPr>
            <w:b w:val="0"/>
            <w:webHidden/>
          </w:rPr>
          <w:fldChar w:fldCharType="end"/>
        </w:r>
      </w:hyperlink>
    </w:p>
    <w:p w:rsidR="000F1053" w:rsidRPr="002117C4" w:rsidRDefault="00126865" w:rsidP="002117C4">
      <w:pPr>
        <w:pStyle w:val="33"/>
        <w:jc w:val="both"/>
        <w:rPr>
          <w:b w:val="0"/>
        </w:rPr>
      </w:pPr>
      <w:hyperlink w:anchor="_Toc153529502" w:history="1">
        <w:r w:rsidR="000F1053" w:rsidRPr="002117C4">
          <w:rPr>
            <w:rStyle w:val="ac"/>
            <w:b w:val="0"/>
            <w:color w:val="auto"/>
            <w:sz w:val="24"/>
            <w:szCs w:val="24"/>
          </w:rPr>
          <w:t>Статья 28. Территории фактического или планируемого использования земель</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_Toc153529502 \h </w:instrText>
        </w:r>
        <w:r w:rsidR="000F1053" w:rsidRPr="002117C4">
          <w:rPr>
            <w:b w:val="0"/>
            <w:webHidden/>
          </w:rPr>
        </w:r>
        <w:r w:rsidR="000F1053" w:rsidRPr="002117C4">
          <w:rPr>
            <w:b w:val="0"/>
            <w:webHidden/>
          </w:rPr>
          <w:fldChar w:fldCharType="separate"/>
        </w:r>
        <w:r w:rsidR="003431D6">
          <w:rPr>
            <w:b w:val="0"/>
            <w:webHidden/>
          </w:rPr>
          <w:t>62</w:t>
        </w:r>
        <w:r w:rsidR="000F1053" w:rsidRPr="002117C4">
          <w:rPr>
            <w:b w:val="0"/>
            <w:webHidden/>
          </w:rPr>
          <w:fldChar w:fldCharType="end"/>
        </w:r>
      </w:hyperlink>
    </w:p>
    <w:p w:rsidR="000F1053" w:rsidRPr="002117C4" w:rsidRDefault="00126865" w:rsidP="002117C4">
      <w:pPr>
        <w:pStyle w:val="25"/>
        <w:jc w:val="both"/>
        <w:rPr>
          <w:noProof/>
        </w:rPr>
      </w:pPr>
      <w:hyperlink w:anchor="_Toc153529503" w:history="1">
        <w:r w:rsidR="000F1053" w:rsidRPr="002117C4">
          <w:rPr>
            <w:rStyle w:val="ac"/>
            <w:noProof/>
            <w:color w:val="auto"/>
            <w:sz w:val="24"/>
            <w:szCs w:val="24"/>
          </w:rPr>
          <w:t xml:space="preserve">ГЛАВА </w:t>
        </w:r>
        <w:r w:rsidR="000F1053" w:rsidRPr="002117C4">
          <w:rPr>
            <w:rStyle w:val="ac"/>
            <w:caps/>
            <w:noProof/>
            <w:color w:val="auto"/>
            <w:sz w:val="24"/>
            <w:szCs w:val="24"/>
            <w:lang w:val="en-US"/>
          </w:rPr>
          <w:t>III</w:t>
        </w:r>
        <w:r w:rsidR="000F1053" w:rsidRPr="002117C4">
          <w:rPr>
            <w:rStyle w:val="ac"/>
            <w:noProof/>
            <w:color w:val="auto"/>
            <w:sz w:val="24"/>
            <w:szCs w:val="24"/>
          </w:rPr>
          <w:t>. Ограничения использования земельных участков и объектов капитального строительства</w:t>
        </w:r>
        <w:r w:rsidR="000F1053" w:rsidRPr="002117C4">
          <w:rPr>
            <w:noProof/>
            <w:webHidden/>
          </w:rPr>
          <w:tab/>
        </w:r>
        <w:r w:rsidR="000F1053" w:rsidRPr="002117C4">
          <w:rPr>
            <w:noProof/>
            <w:webHidden/>
          </w:rPr>
          <w:fldChar w:fldCharType="begin"/>
        </w:r>
        <w:r w:rsidR="000F1053" w:rsidRPr="002117C4">
          <w:rPr>
            <w:noProof/>
            <w:webHidden/>
          </w:rPr>
          <w:instrText xml:space="preserve"> PAGEREF _Toc153529503 \h </w:instrText>
        </w:r>
        <w:r w:rsidR="000F1053" w:rsidRPr="002117C4">
          <w:rPr>
            <w:noProof/>
            <w:webHidden/>
          </w:rPr>
        </w:r>
        <w:r w:rsidR="000F1053" w:rsidRPr="002117C4">
          <w:rPr>
            <w:noProof/>
            <w:webHidden/>
          </w:rPr>
          <w:fldChar w:fldCharType="separate"/>
        </w:r>
        <w:r w:rsidR="003431D6">
          <w:rPr>
            <w:noProof/>
            <w:webHidden/>
          </w:rPr>
          <w:t>64</w:t>
        </w:r>
        <w:r w:rsidR="000F1053" w:rsidRPr="002117C4">
          <w:rPr>
            <w:noProof/>
            <w:webHidden/>
          </w:rPr>
          <w:fldChar w:fldCharType="end"/>
        </w:r>
      </w:hyperlink>
    </w:p>
    <w:p w:rsidR="000F1053" w:rsidRPr="002117C4" w:rsidRDefault="00126865" w:rsidP="002117C4">
      <w:pPr>
        <w:pStyle w:val="33"/>
        <w:jc w:val="both"/>
        <w:rPr>
          <w:b w:val="0"/>
        </w:rPr>
      </w:pPr>
      <w:hyperlink w:anchor="_Toc153529504" w:history="1">
        <w:r w:rsidR="000F1053" w:rsidRPr="002117C4">
          <w:rPr>
            <w:rStyle w:val="ac"/>
            <w:b w:val="0"/>
            <w:color w:val="auto"/>
            <w:sz w:val="24"/>
            <w:szCs w:val="24"/>
          </w:rPr>
          <w:t>Статья 29. Ограничения использования земельных участков и объектов капитального строительства в границах зон с особыми условиями использования территории</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_Toc153529504 \h </w:instrText>
        </w:r>
        <w:r w:rsidR="000F1053" w:rsidRPr="002117C4">
          <w:rPr>
            <w:b w:val="0"/>
            <w:webHidden/>
          </w:rPr>
        </w:r>
        <w:r w:rsidR="000F1053" w:rsidRPr="002117C4">
          <w:rPr>
            <w:b w:val="0"/>
            <w:webHidden/>
          </w:rPr>
          <w:fldChar w:fldCharType="separate"/>
        </w:r>
        <w:r w:rsidR="003431D6">
          <w:rPr>
            <w:b w:val="0"/>
            <w:webHidden/>
          </w:rPr>
          <w:t>64</w:t>
        </w:r>
        <w:r w:rsidR="000F1053" w:rsidRPr="002117C4">
          <w:rPr>
            <w:b w:val="0"/>
            <w:webHidden/>
          </w:rPr>
          <w:fldChar w:fldCharType="end"/>
        </w:r>
      </w:hyperlink>
    </w:p>
    <w:p w:rsidR="000F1053" w:rsidRPr="002117C4" w:rsidRDefault="00126865" w:rsidP="002117C4">
      <w:pPr>
        <w:pStyle w:val="33"/>
        <w:jc w:val="both"/>
        <w:rPr>
          <w:b w:val="0"/>
        </w:rPr>
      </w:pPr>
      <w:hyperlink w:anchor="_Toc153529505" w:history="1">
        <w:r w:rsidR="000F1053" w:rsidRPr="002117C4">
          <w:rPr>
            <w:rStyle w:val="ac"/>
            <w:b w:val="0"/>
            <w:color w:val="auto"/>
            <w:sz w:val="24"/>
            <w:szCs w:val="24"/>
          </w:rPr>
          <w:t>29.1. Общие положения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_Toc153529505 \h </w:instrText>
        </w:r>
        <w:r w:rsidR="000F1053" w:rsidRPr="002117C4">
          <w:rPr>
            <w:b w:val="0"/>
            <w:webHidden/>
          </w:rPr>
        </w:r>
        <w:r w:rsidR="000F1053" w:rsidRPr="002117C4">
          <w:rPr>
            <w:b w:val="0"/>
            <w:webHidden/>
          </w:rPr>
          <w:fldChar w:fldCharType="separate"/>
        </w:r>
        <w:r w:rsidR="003431D6">
          <w:rPr>
            <w:b w:val="0"/>
            <w:webHidden/>
          </w:rPr>
          <w:t>64</w:t>
        </w:r>
        <w:r w:rsidR="000F1053" w:rsidRPr="002117C4">
          <w:rPr>
            <w:b w:val="0"/>
            <w:webHidden/>
          </w:rPr>
          <w:fldChar w:fldCharType="end"/>
        </w:r>
      </w:hyperlink>
    </w:p>
    <w:p w:rsidR="000F1053" w:rsidRPr="002117C4" w:rsidRDefault="00126865" w:rsidP="002117C4">
      <w:pPr>
        <w:pStyle w:val="33"/>
        <w:jc w:val="both"/>
        <w:rPr>
          <w:b w:val="0"/>
        </w:rPr>
      </w:pPr>
      <w:hyperlink w:anchor="_Toc153529506" w:history="1">
        <w:r w:rsidR="000F1053" w:rsidRPr="002117C4">
          <w:rPr>
            <w:rStyle w:val="ac"/>
            <w:b w:val="0"/>
            <w:color w:val="auto"/>
            <w:sz w:val="24"/>
            <w:szCs w:val="24"/>
          </w:rPr>
          <w:t>29.2. Зоны санитарной охраны источников водоснабжения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_Toc153529506 \h </w:instrText>
        </w:r>
        <w:r w:rsidR="000F1053" w:rsidRPr="002117C4">
          <w:rPr>
            <w:b w:val="0"/>
            <w:webHidden/>
          </w:rPr>
        </w:r>
        <w:r w:rsidR="000F1053" w:rsidRPr="002117C4">
          <w:rPr>
            <w:b w:val="0"/>
            <w:webHidden/>
          </w:rPr>
          <w:fldChar w:fldCharType="separate"/>
        </w:r>
        <w:r w:rsidR="003431D6">
          <w:rPr>
            <w:b w:val="0"/>
            <w:webHidden/>
          </w:rPr>
          <w:t>65</w:t>
        </w:r>
        <w:r w:rsidR="000F1053" w:rsidRPr="002117C4">
          <w:rPr>
            <w:b w:val="0"/>
            <w:webHidden/>
          </w:rPr>
          <w:fldChar w:fldCharType="end"/>
        </w:r>
      </w:hyperlink>
    </w:p>
    <w:p w:rsidR="000F1053" w:rsidRPr="002117C4" w:rsidRDefault="00126865" w:rsidP="002117C4">
      <w:pPr>
        <w:pStyle w:val="33"/>
        <w:jc w:val="both"/>
        <w:rPr>
          <w:b w:val="0"/>
        </w:rPr>
      </w:pPr>
      <w:hyperlink w:anchor="_Toc153529507" w:history="1">
        <w:r w:rsidR="000F1053" w:rsidRPr="002117C4">
          <w:rPr>
            <w:rStyle w:val="ac"/>
            <w:b w:val="0"/>
            <w:color w:val="auto"/>
            <w:sz w:val="24"/>
            <w:szCs w:val="24"/>
          </w:rPr>
          <w:t>29.3. Водоохранные зоны, прибрежные защитные полосы поверхностных водных объектов</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_Toc153529507 \h </w:instrText>
        </w:r>
        <w:r w:rsidR="000F1053" w:rsidRPr="002117C4">
          <w:rPr>
            <w:b w:val="0"/>
            <w:webHidden/>
          </w:rPr>
        </w:r>
        <w:r w:rsidR="000F1053" w:rsidRPr="002117C4">
          <w:rPr>
            <w:b w:val="0"/>
            <w:webHidden/>
          </w:rPr>
          <w:fldChar w:fldCharType="separate"/>
        </w:r>
        <w:r w:rsidR="003431D6">
          <w:rPr>
            <w:b w:val="0"/>
            <w:webHidden/>
          </w:rPr>
          <w:t>66</w:t>
        </w:r>
        <w:r w:rsidR="000F1053" w:rsidRPr="002117C4">
          <w:rPr>
            <w:b w:val="0"/>
            <w:webHidden/>
          </w:rPr>
          <w:fldChar w:fldCharType="end"/>
        </w:r>
      </w:hyperlink>
    </w:p>
    <w:p w:rsidR="000F1053" w:rsidRPr="002117C4" w:rsidRDefault="00126865" w:rsidP="002117C4">
      <w:pPr>
        <w:pStyle w:val="33"/>
        <w:jc w:val="both"/>
        <w:rPr>
          <w:b w:val="0"/>
        </w:rPr>
      </w:pPr>
      <w:hyperlink w:anchor="_Toc153529508" w:history="1">
        <w:r w:rsidR="000F1053" w:rsidRPr="002117C4">
          <w:rPr>
            <w:rStyle w:val="ac"/>
            <w:b w:val="0"/>
            <w:color w:val="auto"/>
            <w:sz w:val="24"/>
            <w:szCs w:val="24"/>
          </w:rPr>
          <w:t>29.4. Охранные зоны объектов электросетевого хозяйства</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_Toc153529508 \h </w:instrText>
        </w:r>
        <w:r w:rsidR="000F1053" w:rsidRPr="002117C4">
          <w:rPr>
            <w:b w:val="0"/>
            <w:webHidden/>
          </w:rPr>
        </w:r>
        <w:r w:rsidR="000F1053" w:rsidRPr="002117C4">
          <w:rPr>
            <w:b w:val="0"/>
            <w:webHidden/>
          </w:rPr>
          <w:fldChar w:fldCharType="separate"/>
        </w:r>
        <w:r w:rsidR="003431D6">
          <w:rPr>
            <w:b w:val="0"/>
            <w:webHidden/>
          </w:rPr>
          <w:t>68</w:t>
        </w:r>
        <w:r w:rsidR="000F1053" w:rsidRPr="002117C4">
          <w:rPr>
            <w:b w:val="0"/>
            <w:webHidden/>
          </w:rPr>
          <w:fldChar w:fldCharType="end"/>
        </w:r>
      </w:hyperlink>
    </w:p>
    <w:p w:rsidR="000F1053" w:rsidRPr="002117C4" w:rsidRDefault="00126865" w:rsidP="002117C4">
      <w:pPr>
        <w:pStyle w:val="33"/>
        <w:jc w:val="both"/>
        <w:rPr>
          <w:b w:val="0"/>
        </w:rPr>
      </w:pPr>
      <w:hyperlink w:anchor="_Toc153529509" w:history="1">
        <w:r w:rsidR="000F1053" w:rsidRPr="002117C4">
          <w:rPr>
            <w:rStyle w:val="ac"/>
            <w:b w:val="0"/>
            <w:color w:val="auto"/>
            <w:sz w:val="24"/>
            <w:szCs w:val="24"/>
          </w:rPr>
          <w:t>29.5. Охранные зоны линий и сооружений связи</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_Toc153529509 \h </w:instrText>
        </w:r>
        <w:r w:rsidR="000F1053" w:rsidRPr="002117C4">
          <w:rPr>
            <w:b w:val="0"/>
            <w:webHidden/>
          </w:rPr>
        </w:r>
        <w:r w:rsidR="000F1053" w:rsidRPr="002117C4">
          <w:rPr>
            <w:b w:val="0"/>
            <w:webHidden/>
          </w:rPr>
          <w:fldChar w:fldCharType="separate"/>
        </w:r>
        <w:r w:rsidR="003431D6">
          <w:rPr>
            <w:b w:val="0"/>
            <w:webHidden/>
          </w:rPr>
          <w:t>69</w:t>
        </w:r>
        <w:r w:rsidR="000F1053" w:rsidRPr="002117C4">
          <w:rPr>
            <w:b w:val="0"/>
            <w:webHidden/>
          </w:rPr>
          <w:fldChar w:fldCharType="end"/>
        </w:r>
      </w:hyperlink>
    </w:p>
    <w:p w:rsidR="000F1053" w:rsidRPr="002117C4" w:rsidRDefault="00126865" w:rsidP="002117C4">
      <w:pPr>
        <w:pStyle w:val="33"/>
        <w:jc w:val="both"/>
        <w:rPr>
          <w:b w:val="0"/>
        </w:rPr>
      </w:pPr>
      <w:hyperlink w:anchor="_Toc153529510" w:history="1">
        <w:r w:rsidR="000F1053" w:rsidRPr="002117C4">
          <w:rPr>
            <w:rStyle w:val="ac"/>
            <w:b w:val="0"/>
            <w:color w:val="auto"/>
            <w:sz w:val="24"/>
            <w:szCs w:val="24"/>
          </w:rPr>
          <w:t>29.6. Охранные зоны газораспределительных сетей</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_Toc153529510 \h </w:instrText>
        </w:r>
        <w:r w:rsidR="000F1053" w:rsidRPr="002117C4">
          <w:rPr>
            <w:b w:val="0"/>
            <w:webHidden/>
          </w:rPr>
        </w:r>
        <w:r w:rsidR="000F1053" w:rsidRPr="002117C4">
          <w:rPr>
            <w:b w:val="0"/>
            <w:webHidden/>
          </w:rPr>
          <w:fldChar w:fldCharType="separate"/>
        </w:r>
        <w:r w:rsidR="003431D6">
          <w:rPr>
            <w:b w:val="0"/>
            <w:webHidden/>
          </w:rPr>
          <w:t>71</w:t>
        </w:r>
        <w:r w:rsidR="000F1053" w:rsidRPr="002117C4">
          <w:rPr>
            <w:b w:val="0"/>
            <w:webHidden/>
          </w:rPr>
          <w:fldChar w:fldCharType="end"/>
        </w:r>
      </w:hyperlink>
    </w:p>
    <w:p w:rsidR="000F1053" w:rsidRPr="002117C4" w:rsidRDefault="00126865" w:rsidP="002117C4">
      <w:pPr>
        <w:pStyle w:val="33"/>
        <w:jc w:val="both"/>
        <w:rPr>
          <w:b w:val="0"/>
        </w:rPr>
      </w:pPr>
      <w:hyperlink w:anchor="_Toc153529511" w:history="1">
        <w:r w:rsidR="000F1053" w:rsidRPr="002117C4">
          <w:rPr>
            <w:rStyle w:val="ac"/>
            <w:b w:val="0"/>
            <w:color w:val="auto"/>
            <w:sz w:val="24"/>
            <w:szCs w:val="24"/>
          </w:rPr>
          <w:t>29.7. Санитарно-защитные зоны предприятий, сооружений и иных объектов</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_Toc153529511 \h </w:instrText>
        </w:r>
        <w:r w:rsidR="000F1053" w:rsidRPr="002117C4">
          <w:rPr>
            <w:b w:val="0"/>
            <w:webHidden/>
          </w:rPr>
        </w:r>
        <w:r w:rsidR="000F1053" w:rsidRPr="002117C4">
          <w:rPr>
            <w:b w:val="0"/>
            <w:webHidden/>
          </w:rPr>
          <w:fldChar w:fldCharType="separate"/>
        </w:r>
        <w:r w:rsidR="003431D6">
          <w:rPr>
            <w:b w:val="0"/>
            <w:webHidden/>
          </w:rPr>
          <w:t>72</w:t>
        </w:r>
        <w:r w:rsidR="000F1053" w:rsidRPr="002117C4">
          <w:rPr>
            <w:b w:val="0"/>
            <w:webHidden/>
          </w:rPr>
          <w:fldChar w:fldCharType="end"/>
        </w:r>
      </w:hyperlink>
    </w:p>
    <w:p w:rsidR="000F1053" w:rsidRPr="002117C4" w:rsidRDefault="00126865" w:rsidP="002117C4">
      <w:pPr>
        <w:pStyle w:val="33"/>
        <w:jc w:val="both"/>
        <w:rPr>
          <w:b w:val="0"/>
        </w:rPr>
      </w:pPr>
      <w:hyperlink w:anchor="_Toc153529512" w:history="1">
        <w:r w:rsidR="000F1053" w:rsidRPr="002117C4">
          <w:rPr>
            <w:rStyle w:val="ac"/>
            <w:b w:val="0"/>
            <w:color w:val="auto"/>
            <w:sz w:val="24"/>
            <w:szCs w:val="24"/>
          </w:rPr>
          <w:t>25.8. Приаэродромные территории</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_Toc153529512 \h </w:instrText>
        </w:r>
        <w:r w:rsidR="000F1053" w:rsidRPr="002117C4">
          <w:rPr>
            <w:b w:val="0"/>
            <w:webHidden/>
          </w:rPr>
        </w:r>
        <w:r w:rsidR="000F1053" w:rsidRPr="002117C4">
          <w:rPr>
            <w:b w:val="0"/>
            <w:webHidden/>
          </w:rPr>
          <w:fldChar w:fldCharType="separate"/>
        </w:r>
        <w:r w:rsidR="003431D6">
          <w:rPr>
            <w:b w:val="0"/>
            <w:webHidden/>
          </w:rPr>
          <w:t>73</w:t>
        </w:r>
        <w:r w:rsidR="000F1053" w:rsidRPr="002117C4">
          <w:rPr>
            <w:b w:val="0"/>
            <w:webHidden/>
          </w:rPr>
          <w:fldChar w:fldCharType="end"/>
        </w:r>
      </w:hyperlink>
    </w:p>
    <w:p w:rsidR="000F1053" w:rsidRPr="002117C4" w:rsidRDefault="00126865" w:rsidP="002117C4">
      <w:pPr>
        <w:pStyle w:val="33"/>
        <w:jc w:val="both"/>
        <w:rPr>
          <w:b w:val="0"/>
        </w:rPr>
      </w:pPr>
      <w:hyperlink w:anchor="_Toc153529513" w:history="1">
        <w:r w:rsidR="000F1053" w:rsidRPr="002117C4">
          <w:rPr>
            <w:rStyle w:val="ac"/>
            <w:b w:val="0"/>
            <w:color w:val="auto"/>
            <w:sz w:val="24"/>
            <w:szCs w:val="24"/>
          </w:rPr>
          <w:t>Статья 30. Ограничения использования земельных участков и объектов капитального строительства в границах особо охраняемых природных территорий</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_Toc153529513 \h </w:instrText>
        </w:r>
        <w:r w:rsidR="000F1053" w:rsidRPr="002117C4">
          <w:rPr>
            <w:b w:val="0"/>
            <w:webHidden/>
          </w:rPr>
        </w:r>
        <w:r w:rsidR="000F1053" w:rsidRPr="002117C4">
          <w:rPr>
            <w:b w:val="0"/>
            <w:webHidden/>
          </w:rPr>
          <w:fldChar w:fldCharType="separate"/>
        </w:r>
        <w:r w:rsidR="003431D6">
          <w:rPr>
            <w:b w:val="0"/>
            <w:webHidden/>
          </w:rPr>
          <w:t>76</w:t>
        </w:r>
        <w:r w:rsidR="000F1053" w:rsidRPr="002117C4">
          <w:rPr>
            <w:b w:val="0"/>
            <w:webHidden/>
          </w:rPr>
          <w:fldChar w:fldCharType="end"/>
        </w:r>
      </w:hyperlink>
    </w:p>
    <w:p w:rsidR="000F1053" w:rsidRPr="002117C4" w:rsidRDefault="00126865" w:rsidP="002117C4">
      <w:pPr>
        <w:pStyle w:val="33"/>
        <w:jc w:val="both"/>
        <w:rPr>
          <w:b w:val="0"/>
        </w:rPr>
      </w:pPr>
      <w:hyperlink w:anchor="_Toc153529514" w:history="1">
        <w:r w:rsidR="000F1053" w:rsidRPr="002117C4">
          <w:rPr>
            <w:rStyle w:val="ac"/>
            <w:b w:val="0"/>
            <w:color w:val="auto"/>
            <w:sz w:val="24"/>
            <w:szCs w:val="24"/>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0F1053" w:rsidRPr="002117C4">
          <w:rPr>
            <w:b w:val="0"/>
            <w:webHidden/>
          </w:rPr>
          <w:tab/>
        </w:r>
        <w:r w:rsidR="000F1053" w:rsidRPr="002117C4">
          <w:rPr>
            <w:b w:val="0"/>
            <w:webHidden/>
          </w:rPr>
          <w:fldChar w:fldCharType="begin"/>
        </w:r>
        <w:r w:rsidR="000F1053" w:rsidRPr="002117C4">
          <w:rPr>
            <w:b w:val="0"/>
            <w:webHidden/>
          </w:rPr>
          <w:instrText xml:space="preserve"> PAGEREF _Toc153529514 \h </w:instrText>
        </w:r>
        <w:r w:rsidR="000F1053" w:rsidRPr="002117C4">
          <w:rPr>
            <w:b w:val="0"/>
            <w:webHidden/>
          </w:rPr>
        </w:r>
        <w:r w:rsidR="000F1053" w:rsidRPr="002117C4">
          <w:rPr>
            <w:b w:val="0"/>
            <w:webHidden/>
          </w:rPr>
          <w:fldChar w:fldCharType="separate"/>
        </w:r>
        <w:r w:rsidR="003431D6">
          <w:rPr>
            <w:b w:val="0"/>
            <w:webHidden/>
          </w:rPr>
          <w:t>76</w:t>
        </w:r>
        <w:r w:rsidR="000F1053" w:rsidRPr="002117C4">
          <w:rPr>
            <w:b w:val="0"/>
            <w:webHidden/>
          </w:rPr>
          <w:fldChar w:fldCharType="end"/>
        </w:r>
      </w:hyperlink>
    </w:p>
    <w:p w:rsidR="000F1053" w:rsidRPr="00ED351C" w:rsidRDefault="00126865" w:rsidP="002117C4">
      <w:pPr>
        <w:pStyle w:val="25"/>
        <w:jc w:val="both"/>
        <w:rPr>
          <w:noProof/>
        </w:rPr>
      </w:pPr>
      <w:hyperlink w:anchor="_Toc153529515" w:history="1">
        <w:r w:rsidR="000F1053" w:rsidRPr="002117C4">
          <w:rPr>
            <w:rStyle w:val="ac"/>
            <w:noProof/>
            <w:color w:val="auto"/>
            <w:sz w:val="24"/>
            <w:szCs w:val="24"/>
          </w:rPr>
          <w:t xml:space="preserve">ГЛАВА </w:t>
        </w:r>
        <w:r w:rsidR="000F1053" w:rsidRPr="002117C4">
          <w:rPr>
            <w:rStyle w:val="ac"/>
            <w:noProof/>
            <w:color w:val="auto"/>
            <w:sz w:val="24"/>
            <w:szCs w:val="24"/>
            <w:lang w:val="en-US"/>
          </w:rPr>
          <w:t>IV</w:t>
        </w:r>
        <w:r w:rsidR="000F1053" w:rsidRPr="002117C4">
          <w:rPr>
            <w:rStyle w:val="ac"/>
            <w:noProof/>
            <w:color w:val="auto"/>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r w:rsidR="000F1053" w:rsidRPr="002117C4">
          <w:rPr>
            <w:noProof/>
            <w:webHidden/>
          </w:rPr>
          <w:tab/>
        </w:r>
        <w:r w:rsidR="000F1053" w:rsidRPr="002117C4">
          <w:rPr>
            <w:noProof/>
            <w:webHidden/>
          </w:rPr>
          <w:fldChar w:fldCharType="begin"/>
        </w:r>
        <w:r w:rsidR="000F1053" w:rsidRPr="002117C4">
          <w:rPr>
            <w:noProof/>
            <w:webHidden/>
          </w:rPr>
          <w:instrText xml:space="preserve"> PAGEREF _Toc153529515 \h </w:instrText>
        </w:r>
        <w:r w:rsidR="000F1053" w:rsidRPr="002117C4">
          <w:rPr>
            <w:noProof/>
            <w:webHidden/>
          </w:rPr>
        </w:r>
        <w:r w:rsidR="000F1053" w:rsidRPr="002117C4">
          <w:rPr>
            <w:noProof/>
            <w:webHidden/>
          </w:rPr>
          <w:fldChar w:fldCharType="separate"/>
        </w:r>
        <w:r w:rsidR="003431D6">
          <w:rPr>
            <w:noProof/>
            <w:webHidden/>
          </w:rPr>
          <w:t>77</w:t>
        </w:r>
        <w:r w:rsidR="000F1053" w:rsidRPr="002117C4">
          <w:rPr>
            <w:noProof/>
            <w:webHidden/>
          </w:rPr>
          <w:fldChar w:fldCharType="end"/>
        </w:r>
      </w:hyperlink>
    </w:p>
    <w:p w:rsidR="000F1053" w:rsidRPr="00ED351C" w:rsidRDefault="000F1053" w:rsidP="000F1053">
      <w:pPr>
        <w:rPr>
          <w:bCs/>
        </w:rPr>
      </w:pPr>
      <w:r w:rsidRPr="00ED351C">
        <w:rPr>
          <w:bCs/>
        </w:rPr>
        <w:fldChar w:fldCharType="end"/>
      </w:r>
      <w:bookmarkStart w:id="88" w:name="_Toc6502809"/>
      <w:bookmarkStart w:id="89" w:name="_Toc91079451"/>
      <w:bookmarkEnd w:id="84"/>
      <w:bookmarkEnd w:id="85"/>
      <w:bookmarkEnd w:id="86"/>
    </w:p>
    <w:p w:rsidR="000F1053" w:rsidRPr="00ED351C" w:rsidRDefault="000F1053" w:rsidP="000F1053">
      <w:pPr>
        <w:pStyle w:val="12"/>
        <w:ind w:left="567"/>
      </w:pPr>
      <w:bookmarkStart w:id="90" w:name="_Toc127517794"/>
      <w:bookmarkStart w:id="91" w:name="_Toc153529480"/>
      <w:bookmarkEnd w:id="88"/>
      <w:bookmarkEnd w:id="89"/>
      <w:r w:rsidRPr="00ED351C">
        <w:rPr>
          <w:caps w:val="0"/>
        </w:rPr>
        <w:lastRenderedPageBreak/>
        <w:t xml:space="preserve">ЧАСТЬ </w:t>
      </w:r>
      <w:r w:rsidRPr="00ED351C">
        <w:rPr>
          <w:caps w:val="0"/>
          <w:lang w:val="en-US"/>
        </w:rPr>
        <w:t>II</w:t>
      </w:r>
      <w:r w:rsidRPr="00ED351C">
        <w:rPr>
          <w:caps w:val="0"/>
        </w:rPr>
        <w:t>. КАРТЫ ГРАДОСТРОИТЕЛЬНОГО ЗОНИРОВАНИЯ</w:t>
      </w:r>
      <w:bookmarkEnd w:id="90"/>
      <w:bookmarkEnd w:id="91"/>
    </w:p>
    <w:p w:rsidR="000F1053" w:rsidRPr="00ED351C" w:rsidRDefault="000F1053" w:rsidP="000F1053">
      <w:pPr>
        <w:pStyle w:val="23"/>
        <w:rPr>
          <w:color w:val="auto"/>
        </w:rPr>
      </w:pPr>
      <w:bookmarkStart w:id="92" w:name="_Toc127517795"/>
      <w:bookmarkStart w:id="93" w:name="_Toc153529481"/>
      <w:r w:rsidRPr="00ED351C">
        <w:rPr>
          <w:color w:val="auto"/>
        </w:rPr>
        <w:t xml:space="preserve">ГЛАВА </w:t>
      </w:r>
      <w:r w:rsidRPr="00ED351C">
        <w:rPr>
          <w:color w:val="auto"/>
          <w:lang w:val="en-US"/>
        </w:rPr>
        <w:t>VIII</w:t>
      </w:r>
      <w:r w:rsidRPr="00ED351C">
        <w:rPr>
          <w:color w:val="auto"/>
        </w:rPr>
        <w:t>. Карты градостроительного зонирования</w:t>
      </w:r>
      <w:bookmarkEnd w:id="92"/>
      <w:bookmarkEnd w:id="93"/>
    </w:p>
    <w:p w:rsidR="000F1053" w:rsidRPr="00ED351C" w:rsidRDefault="000F1053" w:rsidP="000F1053">
      <w:pPr>
        <w:pStyle w:val="31"/>
        <w:numPr>
          <w:ilvl w:val="0"/>
          <w:numId w:val="6"/>
        </w:numPr>
      </w:pPr>
      <w:bookmarkStart w:id="94" w:name="_Toc6502810"/>
    </w:p>
    <w:p w:rsidR="000F1053" w:rsidRPr="00ED351C" w:rsidRDefault="000F1053" w:rsidP="000F1053">
      <w:pPr>
        <w:pStyle w:val="31"/>
        <w:numPr>
          <w:ilvl w:val="0"/>
          <w:numId w:val="6"/>
        </w:numPr>
        <w:ind w:firstLine="709"/>
        <w:outlineLvl w:val="2"/>
      </w:pPr>
      <w:bookmarkStart w:id="95" w:name="_Toc127517796"/>
      <w:bookmarkStart w:id="96" w:name="_Toc153529482"/>
      <w:r w:rsidRPr="00ED351C">
        <w:rPr>
          <w:i w:val="0"/>
        </w:rPr>
        <w:t>Статья 21. Карта градостроительного зонирования. Территориальные зоны</w:t>
      </w:r>
      <w:bookmarkEnd w:id="94"/>
      <w:bookmarkEnd w:id="95"/>
      <w:bookmarkEnd w:id="96"/>
    </w:p>
    <w:p w:rsidR="000F1053" w:rsidRPr="00ED351C" w:rsidRDefault="000F1053" w:rsidP="000F1053">
      <w:pPr>
        <w:pStyle w:val="51"/>
      </w:pPr>
    </w:p>
    <w:p w:rsidR="000F1053" w:rsidRPr="00ED351C" w:rsidRDefault="000F1053" w:rsidP="000F1053">
      <w:pPr>
        <w:pStyle w:val="51"/>
        <w:rPr>
          <w:szCs w:val="21"/>
        </w:rPr>
      </w:pPr>
      <w:r w:rsidRPr="00ED351C">
        <w:rPr>
          <w:szCs w:val="21"/>
        </w:rPr>
        <w:t>1. «Карта градостроительного зонирования. Территориальные зоны» является неотъемлемой частью настоящих Правил.</w:t>
      </w:r>
    </w:p>
    <w:p w:rsidR="000F1053" w:rsidRPr="00ED351C" w:rsidRDefault="000F1053" w:rsidP="000F1053">
      <w:pPr>
        <w:pStyle w:val="51"/>
        <w:rPr>
          <w:szCs w:val="21"/>
        </w:rPr>
      </w:pPr>
      <w:r w:rsidRPr="00ED351C">
        <w:rPr>
          <w:szCs w:val="21"/>
        </w:rPr>
        <w:t>На этой карте отображены границы установленных территориальных зон и их кодовые обозначения - индекс вида территориальной зоны и номер установленной территориальной зоны.</w:t>
      </w:r>
    </w:p>
    <w:p w:rsidR="000F1053" w:rsidRPr="00ED351C" w:rsidRDefault="000F1053" w:rsidP="000F1053">
      <w:pPr>
        <w:pStyle w:val="51"/>
      </w:pPr>
      <w:r w:rsidRPr="00ED351C">
        <w:rPr>
          <w:szCs w:val="21"/>
        </w:rPr>
        <w:t>Границы территориальных зон установлены на основании положений Тома 1 статьи 8 настоящих Правил.</w:t>
      </w:r>
    </w:p>
    <w:p w:rsidR="000F1053" w:rsidRPr="00ED351C" w:rsidRDefault="000F1053" w:rsidP="000F1053">
      <w:pPr>
        <w:pStyle w:val="51"/>
        <w:rPr>
          <w:szCs w:val="21"/>
        </w:rPr>
      </w:pPr>
      <w:r w:rsidRPr="00ED351C">
        <w:rPr>
          <w:szCs w:val="21"/>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rsidR="000F1053" w:rsidRPr="00ED351C" w:rsidRDefault="000F1053" w:rsidP="000F1053">
      <w:pPr>
        <w:pStyle w:val="51"/>
        <w:rPr>
          <w:szCs w:val="21"/>
        </w:rPr>
      </w:pPr>
      <w:r w:rsidRPr="00ED351C">
        <w:rPr>
          <w:szCs w:val="21"/>
        </w:rPr>
        <w:t>Для обозначения видов территориальных зон используются следующие наименования и условные обозначения (индексы):</w:t>
      </w:r>
    </w:p>
    <w:p w:rsidR="000F1053" w:rsidRPr="00ED351C" w:rsidRDefault="000F1053" w:rsidP="000F1053">
      <w:pPr>
        <w:pStyle w:val="51"/>
        <w:rPr>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ED351C" w:rsidRPr="00ED351C" w:rsidTr="000F1053">
        <w:tc>
          <w:tcPr>
            <w:tcW w:w="2660" w:type="dxa"/>
          </w:tcPr>
          <w:p w:rsidR="000F1053" w:rsidRPr="00ED351C" w:rsidRDefault="000F1053" w:rsidP="000F1053">
            <w:pPr>
              <w:pStyle w:val="51"/>
              <w:ind w:firstLine="0"/>
              <w:jc w:val="center"/>
              <w:rPr>
                <w:b/>
                <w:sz w:val="22"/>
                <w:szCs w:val="22"/>
                <w:lang w:val="ru-RU"/>
              </w:rPr>
            </w:pPr>
            <w:r w:rsidRPr="00ED351C">
              <w:rPr>
                <w:b/>
                <w:sz w:val="22"/>
                <w:szCs w:val="22"/>
                <w:lang w:val="ru-RU"/>
              </w:rPr>
              <w:t>Индекс вида территориальной зоны</w:t>
            </w:r>
          </w:p>
        </w:tc>
        <w:tc>
          <w:tcPr>
            <w:tcW w:w="7087" w:type="dxa"/>
            <w:shd w:val="clear" w:color="auto" w:fill="auto"/>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Наименование вида территориальной зоны</w:t>
            </w:r>
          </w:p>
        </w:tc>
      </w:tr>
      <w:tr w:rsidR="00ED351C" w:rsidRPr="00ED351C" w:rsidTr="000F1053">
        <w:trPr>
          <w:trHeight w:val="319"/>
        </w:trPr>
        <w:tc>
          <w:tcPr>
            <w:tcW w:w="2660" w:type="dxa"/>
            <w:vAlign w:val="center"/>
          </w:tcPr>
          <w:p w:rsidR="000F1053" w:rsidRPr="00ED351C" w:rsidRDefault="000F1053" w:rsidP="000F1053">
            <w:pPr>
              <w:jc w:val="center"/>
            </w:pPr>
            <w:r w:rsidRPr="00ED351C">
              <w:t>Ж1</w:t>
            </w:r>
          </w:p>
        </w:tc>
        <w:tc>
          <w:tcPr>
            <w:tcW w:w="7087" w:type="dxa"/>
            <w:shd w:val="clear" w:color="auto" w:fill="auto"/>
            <w:vAlign w:val="center"/>
          </w:tcPr>
          <w:p w:rsidR="000F1053" w:rsidRPr="00ED351C" w:rsidRDefault="000F1053" w:rsidP="000F1053">
            <w:pPr>
              <w:pStyle w:val="51"/>
              <w:ind w:firstLine="0"/>
              <w:rPr>
                <w:sz w:val="22"/>
                <w:szCs w:val="22"/>
                <w:lang w:val="ru-RU"/>
              </w:rPr>
            </w:pPr>
            <w:r w:rsidRPr="00ED351C">
              <w:rPr>
                <w:sz w:val="22"/>
                <w:szCs w:val="22"/>
                <w:lang w:val="ru-RU"/>
              </w:rPr>
              <w:t>Зона индивидуальной жилой застройки (Ж1)</w:t>
            </w:r>
          </w:p>
        </w:tc>
      </w:tr>
      <w:tr w:rsidR="00ED351C" w:rsidRPr="00ED351C" w:rsidTr="000F1053">
        <w:tc>
          <w:tcPr>
            <w:tcW w:w="2660" w:type="dxa"/>
            <w:vAlign w:val="center"/>
          </w:tcPr>
          <w:p w:rsidR="000F1053" w:rsidRPr="00ED351C" w:rsidRDefault="000F1053" w:rsidP="000F1053">
            <w:pPr>
              <w:jc w:val="center"/>
            </w:pPr>
            <w:r w:rsidRPr="00ED351C">
              <w:t>Ж2</w:t>
            </w:r>
          </w:p>
        </w:tc>
        <w:tc>
          <w:tcPr>
            <w:tcW w:w="7087" w:type="dxa"/>
            <w:shd w:val="clear" w:color="auto" w:fill="auto"/>
            <w:vAlign w:val="center"/>
          </w:tcPr>
          <w:p w:rsidR="000F1053" w:rsidRPr="00ED351C" w:rsidRDefault="000F1053" w:rsidP="000F1053">
            <w:pPr>
              <w:pStyle w:val="51"/>
              <w:ind w:firstLine="0"/>
              <w:rPr>
                <w:sz w:val="22"/>
                <w:szCs w:val="22"/>
                <w:lang w:val="ru-RU"/>
              </w:rPr>
            </w:pPr>
            <w:r w:rsidRPr="00ED351C">
              <w:rPr>
                <w:sz w:val="22"/>
                <w:szCs w:val="22"/>
                <w:lang w:val="ru-RU"/>
              </w:rPr>
              <w:t>Зона малоэтажной жилой застройки (Ж2)</w:t>
            </w:r>
          </w:p>
        </w:tc>
      </w:tr>
      <w:tr w:rsidR="00ED351C" w:rsidRPr="00ED351C" w:rsidTr="000F1053">
        <w:tc>
          <w:tcPr>
            <w:tcW w:w="2660" w:type="dxa"/>
            <w:vAlign w:val="center"/>
          </w:tcPr>
          <w:p w:rsidR="000F1053" w:rsidRPr="00ED351C" w:rsidRDefault="000F1053" w:rsidP="000F1053">
            <w:pPr>
              <w:jc w:val="center"/>
            </w:pPr>
            <w:r w:rsidRPr="00ED351C">
              <w:t>Т</w:t>
            </w:r>
          </w:p>
        </w:tc>
        <w:tc>
          <w:tcPr>
            <w:tcW w:w="7087" w:type="dxa"/>
            <w:shd w:val="clear" w:color="auto" w:fill="auto"/>
            <w:vAlign w:val="center"/>
          </w:tcPr>
          <w:p w:rsidR="000F1053" w:rsidRPr="00ED351C" w:rsidRDefault="000F1053" w:rsidP="000F1053">
            <w:r w:rsidRPr="00ED351C">
              <w:t>Зона транспортной инфраструктуры (Т)</w:t>
            </w:r>
          </w:p>
        </w:tc>
      </w:tr>
      <w:tr w:rsidR="00ED351C" w:rsidRPr="00ED351C" w:rsidTr="000F1053">
        <w:tc>
          <w:tcPr>
            <w:tcW w:w="2660" w:type="dxa"/>
            <w:vAlign w:val="center"/>
          </w:tcPr>
          <w:p w:rsidR="000F1053" w:rsidRPr="00ED351C" w:rsidRDefault="000F1053" w:rsidP="000F1053">
            <w:pPr>
              <w:jc w:val="center"/>
            </w:pPr>
            <w:r w:rsidRPr="00ED351C">
              <w:t>И</w:t>
            </w:r>
          </w:p>
        </w:tc>
        <w:tc>
          <w:tcPr>
            <w:tcW w:w="7087" w:type="dxa"/>
            <w:shd w:val="clear" w:color="auto" w:fill="auto"/>
            <w:vAlign w:val="center"/>
          </w:tcPr>
          <w:p w:rsidR="000F1053" w:rsidRPr="00ED351C" w:rsidRDefault="000F1053" w:rsidP="000F1053">
            <w:r w:rsidRPr="00ED351C">
              <w:t>Зона инженерной инфраструктуры (И)</w:t>
            </w:r>
          </w:p>
        </w:tc>
      </w:tr>
      <w:tr w:rsidR="00ED351C" w:rsidRPr="00ED351C" w:rsidTr="000F1053">
        <w:tc>
          <w:tcPr>
            <w:tcW w:w="2660" w:type="dxa"/>
            <w:vAlign w:val="center"/>
          </w:tcPr>
          <w:p w:rsidR="000F1053" w:rsidRPr="00ED351C" w:rsidRDefault="000F1053" w:rsidP="000F1053">
            <w:pPr>
              <w:jc w:val="center"/>
            </w:pPr>
            <w:r w:rsidRPr="00ED351C">
              <w:t>КС</w:t>
            </w:r>
          </w:p>
        </w:tc>
        <w:tc>
          <w:tcPr>
            <w:tcW w:w="7087" w:type="dxa"/>
            <w:shd w:val="clear" w:color="auto" w:fill="auto"/>
            <w:vAlign w:val="center"/>
          </w:tcPr>
          <w:p w:rsidR="000F1053" w:rsidRPr="00ED351C" w:rsidRDefault="000F1053" w:rsidP="000F1053">
            <w:r w:rsidRPr="00ED351C">
              <w:t>Зона коммунально-складских объектов (КС)</w:t>
            </w:r>
          </w:p>
        </w:tc>
      </w:tr>
      <w:tr w:rsidR="00ED351C" w:rsidRPr="00ED351C" w:rsidTr="000F1053">
        <w:tc>
          <w:tcPr>
            <w:tcW w:w="2660" w:type="dxa"/>
            <w:vAlign w:val="center"/>
          </w:tcPr>
          <w:p w:rsidR="000F1053" w:rsidRPr="00ED351C" w:rsidRDefault="000F1053" w:rsidP="000F1053">
            <w:pPr>
              <w:jc w:val="center"/>
            </w:pPr>
            <w:r w:rsidRPr="00ED351C">
              <w:t>СХ2</w:t>
            </w:r>
          </w:p>
        </w:tc>
        <w:tc>
          <w:tcPr>
            <w:tcW w:w="7087" w:type="dxa"/>
            <w:shd w:val="clear" w:color="auto" w:fill="auto"/>
            <w:vAlign w:val="center"/>
          </w:tcPr>
          <w:p w:rsidR="000F1053" w:rsidRPr="00ED351C" w:rsidRDefault="000F1053" w:rsidP="000F1053">
            <w:r w:rsidRPr="00ED351C">
              <w:t>Зона объектов сельскохозяйственного назначения (СХ2)</w:t>
            </w:r>
          </w:p>
        </w:tc>
      </w:tr>
      <w:tr w:rsidR="00ED351C" w:rsidRPr="00ED351C" w:rsidTr="000F1053">
        <w:tc>
          <w:tcPr>
            <w:tcW w:w="2660" w:type="dxa"/>
            <w:vAlign w:val="center"/>
          </w:tcPr>
          <w:p w:rsidR="000F1053" w:rsidRPr="00ED351C" w:rsidRDefault="000F1053" w:rsidP="000F1053">
            <w:pPr>
              <w:jc w:val="center"/>
            </w:pPr>
            <w:r w:rsidRPr="00ED351C">
              <w:t>СХ4</w:t>
            </w:r>
          </w:p>
        </w:tc>
        <w:tc>
          <w:tcPr>
            <w:tcW w:w="7087" w:type="dxa"/>
            <w:shd w:val="clear" w:color="auto" w:fill="auto"/>
            <w:vAlign w:val="center"/>
          </w:tcPr>
          <w:p w:rsidR="000F1053" w:rsidRPr="00ED351C" w:rsidRDefault="000F1053" w:rsidP="000F1053">
            <w:r w:rsidRPr="00ED351C">
              <w:t>Зона коллективного садоводства и огородничества (СХ4)</w:t>
            </w:r>
          </w:p>
        </w:tc>
      </w:tr>
      <w:tr w:rsidR="00ED351C" w:rsidRPr="00ED351C" w:rsidTr="000F1053">
        <w:tc>
          <w:tcPr>
            <w:tcW w:w="2660" w:type="dxa"/>
            <w:vAlign w:val="center"/>
          </w:tcPr>
          <w:p w:rsidR="000F1053" w:rsidRPr="00ED351C" w:rsidRDefault="000F1053" w:rsidP="000F1053">
            <w:pPr>
              <w:jc w:val="center"/>
            </w:pPr>
            <w:r w:rsidRPr="00ED351C">
              <w:t>Р3</w:t>
            </w:r>
          </w:p>
        </w:tc>
        <w:tc>
          <w:tcPr>
            <w:tcW w:w="7087" w:type="dxa"/>
            <w:shd w:val="clear" w:color="auto" w:fill="auto"/>
            <w:vAlign w:val="center"/>
          </w:tcPr>
          <w:p w:rsidR="000F1053" w:rsidRPr="00ED351C" w:rsidRDefault="000F1053" w:rsidP="000F1053">
            <w:r w:rsidRPr="00ED351C">
              <w:t>Зона объектов отдыха, туризма и спорта (Р3)</w:t>
            </w:r>
          </w:p>
        </w:tc>
      </w:tr>
      <w:tr w:rsidR="00ED351C" w:rsidRPr="00ED351C" w:rsidTr="000F1053">
        <w:tc>
          <w:tcPr>
            <w:tcW w:w="2660" w:type="dxa"/>
            <w:vAlign w:val="center"/>
          </w:tcPr>
          <w:p w:rsidR="000F1053" w:rsidRPr="00ED351C" w:rsidRDefault="000F1053" w:rsidP="000F1053">
            <w:pPr>
              <w:jc w:val="center"/>
            </w:pPr>
            <w:r w:rsidRPr="00ED351C">
              <w:t>СН1</w:t>
            </w:r>
          </w:p>
        </w:tc>
        <w:tc>
          <w:tcPr>
            <w:tcW w:w="7087" w:type="dxa"/>
            <w:shd w:val="clear" w:color="auto" w:fill="auto"/>
            <w:vAlign w:val="center"/>
          </w:tcPr>
          <w:p w:rsidR="000F1053" w:rsidRPr="00ED351C" w:rsidRDefault="000F1053" w:rsidP="000F1053">
            <w:r w:rsidRPr="00ED351C">
              <w:t>Зона размещения кладбищ (СН1)</w:t>
            </w:r>
          </w:p>
        </w:tc>
      </w:tr>
      <w:tr w:rsidR="00ED351C" w:rsidRPr="00ED351C" w:rsidTr="000F1053">
        <w:tc>
          <w:tcPr>
            <w:tcW w:w="2660" w:type="dxa"/>
            <w:vAlign w:val="center"/>
          </w:tcPr>
          <w:p w:rsidR="000F1053" w:rsidRPr="00ED351C" w:rsidRDefault="000F1053" w:rsidP="000F1053">
            <w:pPr>
              <w:jc w:val="center"/>
            </w:pPr>
            <w:r w:rsidRPr="00ED351C">
              <w:t>ОБ</w:t>
            </w:r>
          </w:p>
        </w:tc>
        <w:tc>
          <w:tcPr>
            <w:tcW w:w="7087" w:type="dxa"/>
            <w:shd w:val="clear" w:color="auto" w:fill="auto"/>
            <w:vAlign w:val="center"/>
          </w:tcPr>
          <w:p w:rsidR="000F1053" w:rsidRPr="00ED351C" w:rsidRDefault="000F1053" w:rsidP="000F1053">
            <w:r w:rsidRPr="00ED351C">
              <w:t>Зона объектов обороны и безопасности (ОБ)</w:t>
            </w:r>
          </w:p>
        </w:tc>
      </w:tr>
    </w:tbl>
    <w:p w:rsidR="000F1053" w:rsidRPr="00ED351C" w:rsidRDefault="000F1053" w:rsidP="000F1053">
      <w:pPr>
        <w:pStyle w:val="51"/>
        <w:rPr>
          <w:sz w:val="12"/>
          <w:szCs w:val="12"/>
        </w:rPr>
      </w:pPr>
    </w:p>
    <w:p w:rsidR="000F1053" w:rsidRPr="00ED351C" w:rsidRDefault="000F1053" w:rsidP="000F1053">
      <w:pPr>
        <w:pStyle w:val="51"/>
        <w:rPr>
          <w:szCs w:val="21"/>
        </w:rPr>
      </w:pPr>
      <w:r w:rsidRPr="00ED351C">
        <w:rPr>
          <w:szCs w:val="21"/>
        </w:rPr>
        <w:t>Использование для обозначения вида территориальной зоны его наименования или индекса в рамках настоящих Правил является равнозначным.</w:t>
      </w:r>
    </w:p>
    <w:p w:rsidR="000F1053" w:rsidRPr="00ED351C" w:rsidRDefault="000F1053" w:rsidP="000F1053">
      <w:pPr>
        <w:pStyle w:val="51"/>
        <w:rPr>
          <w:szCs w:val="21"/>
        </w:rPr>
      </w:pPr>
      <w:r w:rsidRPr="00ED351C">
        <w:rPr>
          <w:szCs w:val="21"/>
        </w:rPr>
        <w:t>Виды территориальных зон с составным индексом, включающим в себя основной буквенный или буквенно-числовой индекс, знак точки и дополнительное число (например, П3.1) являются подвидами основного вида территориальной зоны, определяемой основным индексом. Для таких видов территориальных зон устанавливаются особые градостроительные регламенты, отличающиеся от типового градостроительного регламента основного вида территориальной зоны в части ограничений видов разрешенного использования земельных участков и объектов строительства, предельных параметров разрешенного строительства, реконструкции объектов капитального строительства.</w:t>
      </w:r>
    </w:p>
    <w:p w:rsidR="000F1053" w:rsidRPr="00ED351C" w:rsidRDefault="000F1053" w:rsidP="000F1053">
      <w:pPr>
        <w:pStyle w:val="51"/>
        <w:rPr>
          <w:szCs w:val="21"/>
        </w:rPr>
      </w:pPr>
      <w:r w:rsidRPr="00ED351C">
        <w:rPr>
          <w:szCs w:val="21"/>
        </w:rPr>
        <w:t>3. Для идентификации установленных территориальных зон используется номер и наименование территориальной зоны. Наименование установленной территориальной зоны состоит из наименования вида территориальной зоны, включающего индекс вида территориальной зоны, заключенный в круглые скобки, и номера установленной территориальной зоны.</w:t>
      </w:r>
    </w:p>
    <w:p w:rsidR="000F1053" w:rsidRPr="00ED351C" w:rsidRDefault="000F1053" w:rsidP="000F1053">
      <w:pPr>
        <w:pStyle w:val="51"/>
        <w:rPr>
          <w:szCs w:val="21"/>
        </w:rPr>
      </w:pPr>
      <w:r w:rsidRPr="00ED351C">
        <w:rPr>
          <w:szCs w:val="21"/>
        </w:rPr>
        <w:t>Индекс территориальной зоны совпадает с индексом вида территориальной зоны. В отношении территориальных зон использование терминов «индекс территориальной зоны» и «индекс вида территориальной зоны» в рамках настоящих Правил является равнозначным. Для всех территориальных зон, имеющих одинаковый индекс, действует общий градостроительный регламент.</w:t>
      </w:r>
    </w:p>
    <w:p w:rsidR="000F1053" w:rsidRPr="00ED351C" w:rsidRDefault="000F1053" w:rsidP="000F1053">
      <w:pPr>
        <w:pStyle w:val="51"/>
        <w:rPr>
          <w:szCs w:val="21"/>
        </w:rPr>
      </w:pPr>
      <w:r w:rsidRPr="00ED351C">
        <w:rPr>
          <w:szCs w:val="21"/>
        </w:rPr>
        <w:t>На карте градостроительного зонирования установлены границы следующих территориальных зон:</w:t>
      </w:r>
    </w:p>
    <w:p w:rsidR="000F1053" w:rsidRPr="00ED351C" w:rsidRDefault="000F1053" w:rsidP="000F1053">
      <w:pPr>
        <w:pStyle w:val="51"/>
        <w:rPr>
          <w:szCs w:val="21"/>
        </w:rPr>
      </w:pPr>
    </w:p>
    <w:p w:rsidR="000F1053" w:rsidRPr="00ED351C" w:rsidRDefault="000F1053" w:rsidP="000F1053">
      <w:pPr>
        <w:pStyle w:val="51"/>
        <w:rPr>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5244"/>
        <w:gridCol w:w="2410"/>
      </w:tblGrid>
      <w:tr w:rsidR="00ED351C" w:rsidRPr="00ED351C" w:rsidTr="000F1053">
        <w:tc>
          <w:tcPr>
            <w:tcW w:w="1101" w:type="dxa"/>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lastRenderedPageBreak/>
              <w:t>Номер зоны</w:t>
            </w:r>
          </w:p>
        </w:tc>
        <w:tc>
          <w:tcPr>
            <w:tcW w:w="1134" w:type="dxa"/>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Индекс зоны</w:t>
            </w:r>
          </w:p>
        </w:tc>
        <w:tc>
          <w:tcPr>
            <w:tcW w:w="5244" w:type="dxa"/>
            <w:shd w:val="clear" w:color="auto" w:fill="auto"/>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 xml:space="preserve">Наименование </w:t>
            </w:r>
          </w:p>
          <w:p w:rsidR="000F1053" w:rsidRPr="00ED351C" w:rsidRDefault="000F1053" w:rsidP="000F1053">
            <w:pPr>
              <w:pStyle w:val="51"/>
              <w:ind w:firstLine="0"/>
              <w:jc w:val="center"/>
              <w:rPr>
                <w:b/>
                <w:sz w:val="22"/>
                <w:szCs w:val="22"/>
                <w:lang w:val="ru-RU"/>
              </w:rPr>
            </w:pPr>
            <w:r w:rsidRPr="00ED351C">
              <w:rPr>
                <w:b/>
                <w:sz w:val="22"/>
                <w:szCs w:val="22"/>
                <w:lang w:val="ru-RU"/>
              </w:rPr>
              <w:t>территориальной зоны</w:t>
            </w:r>
          </w:p>
        </w:tc>
        <w:tc>
          <w:tcPr>
            <w:tcW w:w="2410" w:type="dxa"/>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Местоположение</w:t>
            </w:r>
          </w:p>
          <w:p w:rsidR="000F1053" w:rsidRPr="00ED351C" w:rsidRDefault="000F1053" w:rsidP="000F1053">
            <w:pPr>
              <w:pStyle w:val="51"/>
              <w:ind w:firstLine="0"/>
              <w:jc w:val="center"/>
              <w:rPr>
                <w:b/>
                <w:sz w:val="22"/>
                <w:szCs w:val="22"/>
                <w:lang w:val="ru-RU"/>
              </w:rPr>
            </w:pPr>
            <w:r w:rsidRPr="00ED351C">
              <w:rPr>
                <w:b/>
                <w:sz w:val="22"/>
                <w:szCs w:val="22"/>
                <w:lang w:val="ru-RU"/>
              </w:rPr>
              <w:t>зоны</w:t>
            </w:r>
          </w:p>
        </w:tc>
      </w:tr>
      <w:tr w:rsidR="00ED351C" w:rsidRPr="00ED351C" w:rsidTr="000F1053">
        <w:trPr>
          <w:trHeight w:val="337"/>
        </w:trPr>
        <w:tc>
          <w:tcPr>
            <w:tcW w:w="1101" w:type="dxa"/>
            <w:vAlign w:val="center"/>
          </w:tcPr>
          <w:p w:rsidR="000F1053" w:rsidRPr="00ED351C" w:rsidRDefault="000F1053" w:rsidP="000F1053">
            <w:pPr>
              <w:jc w:val="center"/>
            </w:pPr>
            <w:r w:rsidRPr="00ED351C">
              <w:t>1-1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№1-1</w:t>
            </w:r>
          </w:p>
        </w:tc>
        <w:tc>
          <w:tcPr>
            <w:tcW w:w="2410" w:type="dxa"/>
            <w:vAlign w:val="center"/>
          </w:tcPr>
          <w:p w:rsidR="000F1053" w:rsidRPr="00ED351C" w:rsidRDefault="000F1053" w:rsidP="000F1053">
            <w:pPr>
              <w:jc w:val="center"/>
            </w:pPr>
            <w:r w:rsidRPr="00ED351C">
              <w:t>с. Каенлы</w:t>
            </w:r>
          </w:p>
        </w:tc>
      </w:tr>
      <w:tr w:rsidR="00ED351C" w:rsidRPr="00ED351C" w:rsidTr="000F1053">
        <w:trPr>
          <w:trHeight w:val="337"/>
        </w:trPr>
        <w:tc>
          <w:tcPr>
            <w:tcW w:w="1101" w:type="dxa"/>
            <w:vAlign w:val="center"/>
          </w:tcPr>
          <w:p w:rsidR="000F1053" w:rsidRPr="00ED351C" w:rsidRDefault="000F1053" w:rsidP="000F1053">
            <w:pPr>
              <w:jc w:val="center"/>
            </w:pPr>
            <w:r w:rsidRPr="00ED351C">
              <w:t>1-2</w:t>
            </w:r>
          </w:p>
        </w:tc>
        <w:tc>
          <w:tcPr>
            <w:tcW w:w="1134" w:type="dxa"/>
            <w:vAlign w:val="center"/>
          </w:tcPr>
          <w:p w:rsidR="000F1053" w:rsidRPr="00ED351C" w:rsidRDefault="000F1053" w:rsidP="000F1053">
            <w:pPr>
              <w:jc w:val="center"/>
            </w:pPr>
            <w:r w:rsidRPr="00ED351C">
              <w:t>Ж2</w:t>
            </w:r>
          </w:p>
        </w:tc>
        <w:tc>
          <w:tcPr>
            <w:tcW w:w="5244" w:type="dxa"/>
            <w:shd w:val="clear" w:color="auto" w:fill="auto"/>
            <w:vAlign w:val="center"/>
          </w:tcPr>
          <w:p w:rsidR="000F1053" w:rsidRPr="00ED351C" w:rsidRDefault="000F1053" w:rsidP="000F1053">
            <w:r w:rsidRPr="00ED351C">
              <w:t>Зона малоэтажной жилой застройки (Ж2) №1-2</w:t>
            </w:r>
          </w:p>
        </w:tc>
        <w:tc>
          <w:tcPr>
            <w:tcW w:w="2410" w:type="dxa"/>
            <w:vAlign w:val="center"/>
          </w:tcPr>
          <w:p w:rsidR="000F1053" w:rsidRPr="00ED351C" w:rsidRDefault="000F1053" w:rsidP="000F1053">
            <w:pPr>
              <w:jc w:val="center"/>
            </w:pPr>
            <w:r w:rsidRPr="00ED351C">
              <w:t>с. Каенлы</w:t>
            </w:r>
          </w:p>
        </w:tc>
      </w:tr>
      <w:tr w:rsidR="00ED351C" w:rsidRPr="00ED351C" w:rsidTr="000F1053">
        <w:trPr>
          <w:trHeight w:val="337"/>
        </w:trPr>
        <w:tc>
          <w:tcPr>
            <w:tcW w:w="1101" w:type="dxa"/>
            <w:vAlign w:val="center"/>
          </w:tcPr>
          <w:p w:rsidR="000F1053" w:rsidRPr="00ED351C" w:rsidRDefault="000F1053" w:rsidP="000F1053">
            <w:pPr>
              <w:jc w:val="center"/>
            </w:pPr>
            <w:r w:rsidRPr="00ED351C">
              <w:t>1-3</w:t>
            </w:r>
          </w:p>
        </w:tc>
        <w:tc>
          <w:tcPr>
            <w:tcW w:w="1134" w:type="dxa"/>
            <w:vAlign w:val="center"/>
          </w:tcPr>
          <w:p w:rsidR="000F1053" w:rsidRPr="00ED351C" w:rsidRDefault="000F1053" w:rsidP="000F1053">
            <w:pPr>
              <w:jc w:val="center"/>
            </w:pPr>
            <w:r w:rsidRPr="00ED351C">
              <w:t>КС</w:t>
            </w:r>
          </w:p>
        </w:tc>
        <w:tc>
          <w:tcPr>
            <w:tcW w:w="5244" w:type="dxa"/>
            <w:shd w:val="clear" w:color="auto" w:fill="auto"/>
            <w:vAlign w:val="center"/>
          </w:tcPr>
          <w:p w:rsidR="000F1053" w:rsidRPr="00ED351C" w:rsidRDefault="000F1053" w:rsidP="000F1053">
            <w:r w:rsidRPr="00ED351C">
              <w:t>Зона коммунально-складских объектов (КС) №1-3</w:t>
            </w:r>
          </w:p>
        </w:tc>
        <w:tc>
          <w:tcPr>
            <w:tcW w:w="2410" w:type="dxa"/>
            <w:vAlign w:val="center"/>
          </w:tcPr>
          <w:p w:rsidR="000F1053" w:rsidRPr="00ED351C" w:rsidRDefault="000F1053" w:rsidP="000F1053">
            <w:pPr>
              <w:jc w:val="center"/>
            </w:pPr>
            <w:r w:rsidRPr="00ED351C">
              <w:t>с. Каенлы</w:t>
            </w:r>
          </w:p>
        </w:tc>
      </w:tr>
      <w:tr w:rsidR="00ED351C" w:rsidRPr="00ED351C" w:rsidTr="000F1053">
        <w:trPr>
          <w:trHeight w:val="337"/>
        </w:trPr>
        <w:tc>
          <w:tcPr>
            <w:tcW w:w="1101" w:type="dxa"/>
            <w:vAlign w:val="center"/>
          </w:tcPr>
          <w:p w:rsidR="000F1053" w:rsidRPr="00ED351C" w:rsidRDefault="000F1053" w:rsidP="000F1053">
            <w:pPr>
              <w:jc w:val="center"/>
            </w:pPr>
            <w:r w:rsidRPr="00ED351C">
              <w:t>1-4</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№1-4</w:t>
            </w:r>
          </w:p>
        </w:tc>
        <w:tc>
          <w:tcPr>
            <w:tcW w:w="2410" w:type="dxa"/>
            <w:vAlign w:val="center"/>
          </w:tcPr>
          <w:p w:rsidR="000F1053" w:rsidRPr="00ED351C" w:rsidRDefault="000F1053" w:rsidP="000F1053">
            <w:pPr>
              <w:jc w:val="center"/>
            </w:pPr>
            <w:r w:rsidRPr="00ED351C">
              <w:t>с. Каенлы</w:t>
            </w:r>
          </w:p>
        </w:tc>
      </w:tr>
      <w:tr w:rsidR="00ED351C" w:rsidRPr="00ED351C" w:rsidTr="000F1053">
        <w:tc>
          <w:tcPr>
            <w:tcW w:w="1101" w:type="dxa"/>
            <w:vAlign w:val="center"/>
          </w:tcPr>
          <w:p w:rsidR="000F1053" w:rsidRPr="00ED351C" w:rsidRDefault="000F1053" w:rsidP="000F1053">
            <w:pPr>
              <w:jc w:val="center"/>
            </w:pPr>
            <w:r w:rsidRPr="00ED351C">
              <w:t>2-1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№2-1</w:t>
            </w:r>
          </w:p>
        </w:tc>
        <w:tc>
          <w:tcPr>
            <w:tcW w:w="2410" w:type="dxa"/>
            <w:vAlign w:val="center"/>
          </w:tcPr>
          <w:p w:rsidR="000F1053" w:rsidRPr="00ED351C" w:rsidRDefault="000F1053" w:rsidP="000F1053">
            <w:pPr>
              <w:jc w:val="center"/>
            </w:pPr>
            <w:r w:rsidRPr="00ED351C">
              <w:t>с. Байгулово</w:t>
            </w:r>
          </w:p>
        </w:tc>
      </w:tr>
      <w:tr w:rsidR="00ED351C" w:rsidRPr="00ED351C" w:rsidTr="000F1053">
        <w:tc>
          <w:tcPr>
            <w:tcW w:w="1101" w:type="dxa"/>
            <w:vAlign w:val="center"/>
          </w:tcPr>
          <w:p w:rsidR="000F1053" w:rsidRPr="00ED351C" w:rsidRDefault="000F1053" w:rsidP="000F1053">
            <w:pPr>
              <w:jc w:val="center"/>
            </w:pPr>
            <w:r w:rsidRPr="00ED351C">
              <w:t>3-1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№3-1</w:t>
            </w:r>
          </w:p>
        </w:tc>
        <w:tc>
          <w:tcPr>
            <w:tcW w:w="2410" w:type="dxa"/>
            <w:vAlign w:val="center"/>
          </w:tcPr>
          <w:p w:rsidR="000F1053" w:rsidRPr="00ED351C" w:rsidRDefault="000F1053" w:rsidP="000F1053">
            <w:pPr>
              <w:jc w:val="center"/>
            </w:pPr>
            <w:r w:rsidRPr="00ED351C">
              <w:t>д. Байданкино</w:t>
            </w:r>
          </w:p>
        </w:tc>
      </w:tr>
      <w:tr w:rsidR="00ED351C" w:rsidRPr="00ED351C" w:rsidTr="000F1053">
        <w:tc>
          <w:tcPr>
            <w:tcW w:w="1101" w:type="dxa"/>
            <w:vAlign w:val="center"/>
          </w:tcPr>
          <w:p w:rsidR="000F1053" w:rsidRPr="00ED351C" w:rsidRDefault="000F1053" w:rsidP="000F1053">
            <w:pPr>
              <w:jc w:val="center"/>
            </w:pPr>
            <w:r w:rsidRPr="00ED351C">
              <w:t>4-1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№4-1</w:t>
            </w:r>
          </w:p>
        </w:tc>
        <w:tc>
          <w:tcPr>
            <w:tcW w:w="2410" w:type="dxa"/>
            <w:vAlign w:val="center"/>
          </w:tcPr>
          <w:p w:rsidR="000F1053" w:rsidRPr="00ED351C" w:rsidRDefault="000F1053" w:rsidP="000F1053">
            <w:pPr>
              <w:jc w:val="center"/>
            </w:pPr>
            <w:r w:rsidRPr="00ED351C">
              <w:t>с. Борок</w:t>
            </w:r>
          </w:p>
        </w:tc>
      </w:tr>
      <w:tr w:rsidR="00ED351C" w:rsidRPr="00ED351C" w:rsidTr="000F1053">
        <w:tc>
          <w:tcPr>
            <w:tcW w:w="1101" w:type="dxa"/>
            <w:vAlign w:val="center"/>
          </w:tcPr>
          <w:p w:rsidR="000F1053" w:rsidRPr="00ED351C" w:rsidRDefault="000F1053" w:rsidP="000F1053">
            <w:pPr>
              <w:jc w:val="center"/>
            </w:pPr>
            <w:r w:rsidRPr="00ED351C">
              <w:t>4-2</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Многофункциональная общественно-деловая зона (ОД) №4-2</w:t>
            </w:r>
          </w:p>
        </w:tc>
        <w:tc>
          <w:tcPr>
            <w:tcW w:w="2410" w:type="dxa"/>
            <w:vAlign w:val="center"/>
          </w:tcPr>
          <w:p w:rsidR="000F1053" w:rsidRPr="00ED351C" w:rsidRDefault="000F1053" w:rsidP="000F1053">
            <w:pPr>
              <w:jc w:val="center"/>
            </w:pPr>
            <w:r w:rsidRPr="00ED351C">
              <w:t>с. Борок</w:t>
            </w:r>
          </w:p>
        </w:tc>
      </w:tr>
      <w:tr w:rsidR="00ED351C" w:rsidRPr="00ED351C" w:rsidTr="000F1053">
        <w:tc>
          <w:tcPr>
            <w:tcW w:w="1101" w:type="dxa"/>
            <w:shd w:val="clear" w:color="auto" w:fill="auto"/>
            <w:vAlign w:val="center"/>
          </w:tcPr>
          <w:p w:rsidR="000F1053" w:rsidRPr="00ED351C" w:rsidRDefault="000F1053" w:rsidP="000F1053">
            <w:pPr>
              <w:jc w:val="center"/>
            </w:pPr>
            <w:r w:rsidRPr="00ED351C">
              <w:t>4-3</w:t>
            </w:r>
          </w:p>
        </w:tc>
        <w:tc>
          <w:tcPr>
            <w:tcW w:w="1134" w:type="dxa"/>
            <w:shd w:val="clear" w:color="auto" w:fill="auto"/>
            <w:vAlign w:val="center"/>
          </w:tcPr>
          <w:p w:rsidR="000F1053" w:rsidRPr="00ED351C" w:rsidRDefault="000F1053" w:rsidP="000F1053">
            <w:pPr>
              <w:jc w:val="center"/>
            </w:pPr>
            <w:r w:rsidRPr="00ED351C">
              <w:t>КС</w:t>
            </w:r>
          </w:p>
        </w:tc>
        <w:tc>
          <w:tcPr>
            <w:tcW w:w="5244" w:type="dxa"/>
            <w:shd w:val="clear" w:color="auto" w:fill="auto"/>
            <w:vAlign w:val="center"/>
          </w:tcPr>
          <w:p w:rsidR="000F1053" w:rsidRPr="00ED351C" w:rsidRDefault="000F1053" w:rsidP="000F1053">
            <w:r w:rsidRPr="00ED351C">
              <w:t>Зона коммунально-складских объектов (КС) №4-3</w:t>
            </w:r>
          </w:p>
        </w:tc>
        <w:tc>
          <w:tcPr>
            <w:tcW w:w="2410" w:type="dxa"/>
            <w:shd w:val="clear" w:color="auto" w:fill="auto"/>
            <w:vAlign w:val="center"/>
          </w:tcPr>
          <w:p w:rsidR="000F1053" w:rsidRPr="00ED351C" w:rsidRDefault="000F1053" w:rsidP="000F1053">
            <w:pPr>
              <w:jc w:val="center"/>
            </w:pPr>
            <w:r w:rsidRPr="00ED351C">
              <w:t>с. Борок</w:t>
            </w:r>
          </w:p>
        </w:tc>
      </w:tr>
      <w:tr w:rsidR="00ED351C" w:rsidRPr="00ED351C" w:rsidTr="000F1053">
        <w:tc>
          <w:tcPr>
            <w:tcW w:w="1101" w:type="dxa"/>
            <w:vAlign w:val="center"/>
          </w:tcPr>
          <w:p w:rsidR="000F1053" w:rsidRPr="00ED351C" w:rsidRDefault="000F1053" w:rsidP="000F1053">
            <w:pPr>
              <w:jc w:val="center"/>
            </w:pPr>
            <w:r w:rsidRPr="00ED351C">
              <w:t>4-4</w:t>
            </w:r>
          </w:p>
        </w:tc>
        <w:tc>
          <w:tcPr>
            <w:tcW w:w="1134" w:type="dxa"/>
            <w:vAlign w:val="center"/>
          </w:tcPr>
          <w:p w:rsidR="000F1053" w:rsidRPr="00ED351C" w:rsidRDefault="000F1053" w:rsidP="000F1053">
            <w:pPr>
              <w:jc w:val="center"/>
            </w:pPr>
            <w:r w:rsidRPr="00ED351C">
              <w:t>ОБ</w:t>
            </w:r>
          </w:p>
        </w:tc>
        <w:tc>
          <w:tcPr>
            <w:tcW w:w="5244" w:type="dxa"/>
            <w:shd w:val="clear" w:color="auto" w:fill="auto"/>
            <w:vAlign w:val="center"/>
          </w:tcPr>
          <w:p w:rsidR="000F1053" w:rsidRPr="00ED351C" w:rsidRDefault="000F1053" w:rsidP="000F1053">
            <w:r w:rsidRPr="00ED351C">
              <w:t>Зона объектов обороны и безопасности (ОБ) №4-4</w:t>
            </w:r>
          </w:p>
        </w:tc>
        <w:tc>
          <w:tcPr>
            <w:tcW w:w="2410" w:type="dxa"/>
            <w:vAlign w:val="center"/>
          </w:tcPr>
          <w:p w:rsidR="000F1053" w:rsidRPr="00ED351C" w:rsidRDefault="000F1053" w:rsidP="000F1053">
            <w:pPr>
              <w:jc w:val="center"/>
            </w:pPr>
            <w:r w:rsidRPr="00ED351C">
              <w:t>с. Борок</w:t>
            </w:r>
          </w:p>
        </w:tc>
      </w:tr>
      <w:tr w:rsidR="00ED351C" w:rsidRPr="00ED351C" w:rsidTr="000F1053">
        <w:tc>
          <w:tcPr>
            <w:tcW w:w="1101" w:type="dxa"/>
            <w:vAlign w:val="center"/>
          </w:tcPr>
          <w:p w:rsidR="000F1053" w:rsidRPr="00ED351C" w:rsidRDefault="000F1053" w:rsidP="000F1053">
            <w:pPr>
              <w:jc w:val="center"/>
            </w:pPr>
            <w:r w:rsidRPr="00ED351C">
              <w:t>5-1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№5-1</w:t>
            </w:r>
          </w:p>
        </w:tc>
        <w:tc>
          <w:tcPr>
            <w:tcW w:w="2410" w:type="dxa"/>
            <w:vAlign w:val="center"/>
          </w:tcPr>
          <w:p w:rsidR="000F1053" w:rsidRPr="00ED351C" w:rsidRDefault="000F1053" w:rsidP="000F1053">
            <w:pPr>
              <w:jc w:val="center"/>
            </w:pPr>
            <w:r w:rsidRPr="00ED351C">
              <w:t>д. Березовая Грива</w:t>
            </w:r>
          </w:p>
        </w:tc>
      </w:tr>
      <w:tr w:rsidR="00ED351C" w:rsidRPr="00ED351C" w:rsidTr="000F1053">
        <w:tc>
          <w:tcPr>
            <w:tcW w:w="1101" w:type="dxa"/>
            <w:vAlign w:val="center"/>
          </w:tcPr>
          <w:p w:rsidR="000F1053" w:rsidRPr="00ED351C" w:rsidRDefault="000F1053" w:rsidP="000F1053">
            <w:pPr>
              <w:jc w:val="center"/>
            </w:pPr>
            <w:r w:rsidRPr="00ED351C">
              <w:t>5-2</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№5-2</w:t>
            </w:r>
          </w:p>
        </w:tc>
        <w:tc>
          <w:tcPr>
            <w:tcW w:w="2410" w:type="dxa"/>
            <w:vAlign w:val="center"/>
          </w:tcPr>
          <w:p w:rsidR="000F1053" w:rsidRPr="00ED351C" w:rsidRDefault="000F1053" w:rsidP="000F1053">
            <w:pPr>
              <w:jc w:val="center"/>
            </w:pPr>
            <w:r w:rsidRPr="00ED351C">
              <w:t>д. Березовая Грива</w:t>
            </w:r>
          </w:p>
        </w:tc>
      </w:tr>
      <w:tr w:rsidR="00ED351C" w:rsidRPr="00ED351C" w:rsidTr="000F1053">
        <w:tc>
          <w:tcPr>
            <w:tcW w:w="1101" w:type="dxa"/>
            <w:vAlign w:val="center"/>
          </w:tcPr>
          <w:p w:rsidR="000F1053" w:rsidRPr="00ED351C" w:rsidRDefault="000F1053" w:rsidP="000F1053">
            <w:pPr>
              <w:jc w:val="center"/>
            </w:pPr>
            <w:r w:rsidRPr="00ED351C">
              <w:t>6-1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№6-1</w:t>
            </w:r>
          </w:p>
        </w:tc>
        <w:tc>
          <w:tcPr>
            <w:tcW w:w="2410" w:type="dxa"/>
            <w:vAlign w:val="center"/>
          </w:tcPr>
          <w:p w:rsidR="000F1053" w:rsidRPr="00ED351C" w:rsidRDefault="000F1053" w:rsidP="000F1053">
            <w:pPr>
              <w:jc w:val="center"/>
            </w:pPr>
            <w:r w:rsidRPr="00ED351C">
              <w:t>д. Красный Бор</w:t>
            </w:r>
          </w:p>
        </w:tc>
      </w:tr>
      <w:tr w:rsidR="00ED351C" w:rsidRPr="00ED351C" w:rsidTr="000F1053">
        <w:tc>
          <w:tcPr>
            <w:tcW w:w="1101" w:type="dxa"/>
            <w:vAlign w:val="center"/>
          </w:tcPr>
          <w:p w:rsidR="000F1053" w:rsidRPr="00ED351C" w:rsidRDefault="000F1053" w:rsidP="000F1053">
            <w:pPr>
              <w:jc w:val="center"/>
            </w:pPr>
            <w:r w:rsidRPr="00ED351C">
              <w:t>7-1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№7-1</w:t>
            </w:r>
          </w:p>
        </w:tc>
        <w:tc>
          <w:tcPr>
            <w:tcW w:w="2410" w:type="dxa"/>
            <w:vAlign w:val="center"/>
          </w:tcPr>
          <w:p w:rsidR="000F1053" w:rsidRPr="00ED351C" w:rsidRDefault="000F1053" w:rsidP="000F1053">
            <w:pPr>
              <w:jc w:val="center"/>
            </w:pPr>
            <w:r w:rsidRPr="00ED351C">
              <w:t>д. Малые Ерыклы</w:t>
            </w:r>
          </w:p>
        </w:tc>
      </w:tr>
      <w:tr w:rsidR="00ED351C" w:rsidRPr="00ED351C" w:rsidTr="000F1053">
        <w:tc>
          <w:tcPr>
            <w:tcW w:w="1101" w:type="dxa"/>
            <w:vAlign w:val="center"/>
          </w:tcPr>
          <w:p w:rsidR="000F1053" w:rsidRPr="00ED351C" w:rsidRDefault="000F1053" w:rsidP="000F1053">
            <w:pPr>
              <w:jc w:val="center"/>
            </w:pPr>
            <w:r w:rsidRPr="00ED351C">
              <w:t>8-1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№8-1</w:t>
            </w:r>
          </w:p>
        </w:tc>
        <w:tc>
          <w:tcPr>
            <w:tcW w:w="2410" w:type="dxa"/>
            <w:vAlign w:val="center"/>
          </w:tcPr>
          <w:p w:rsidR="000F1053" w:rsidRPr="00ED351C" w:rsidRDefault="000F1053" w:rsidP="000F1053">
            <w:pPr>
              <w:jc w:val="center"/>
            </w:pPr>
            <w:r w:rsidRPr="00ED351C">
              <w:t>д. Новое Минькино</w:t>
            </w:r>
          </w:p>
        </w:tc>
      </w:tr>
      <w:tr w:rsidR="00ED351C" w:rsidRPr="00ED351C" w:rsidTr="000F1053">
        <w:tc>
          <w:tcPr>
            <w:tcW w:w="1101" w:type="dxa"/>
            <w:vAlign w:val="center"/>
          </w:tcPr>
          <w:p w:rsidR="000F1053" w:rsidRPr="00ED351C" w:rsidRDefault="000F1053" w:rsidP="000F1053">
            <w:pPr>
              <w:jc w:val="center"/>
            </w:pPr>
            <w:r w:rsidRPr="00ED351C">
              <w:t>8-2</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№8-2</w:t>
            </w:r>
          </w:p>
        </w:tc>
        <w:tc>
          <w:tcPr>
            <w:tcW w:w="2410" w:type="dxa"/>
            <w:vAlign w:val="center"/>
          </w:tcPr>
          <w:p w:rsidR="000F1053" w:rsidRPr="00ED351C" w:rsidRDefault="000F1053" w:rsidP="000F1053">
            <w:pPr>
              <w:jc w:val="center"/>
            </w:pPr>
            <w:r w:rsidRPr="00ED351C">
              <w:t>д. Новое Минькино</w:t>
            </w:r>
          </w:p>
        </w:tc>
      </w:tr>
      <w:tr w:rsidR="00ED351C" w:rsidRPr="00ED351C" w:rsidTr="000F1053">
        <w:tc>
          <w:tcPr>
            <w:tcW w:w="1101" w:type="dxa"/>
            <w:vAlign w:val="center"/>
          </w:tcPr>
          <w:p w:rsidR="000F1053" w:rsidRPr="00ED351C" w:rsidRDefault="000F1053" w:rsidP="000F1053">
            <w:pPr>
              <w:jc w:val="center"/>
            </w:pPr>
            <w:r w:rsidRPr="00ED351C">
              <w:t>9-1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№9-1</w:t>
            </w:r>
          </w:p>
        </w:tc>
        <w:tc>
          <w:tcPr>
            <w:tcW w:w="2410" w:type="dxa"/>
            <w:vAlign w:val="center"/>
          </w:tcPr>
          <w:p w:rsidR="000F1053" w:rsidRPr="00ED351C" w:rsidRDefault="000F1053" w:rsidP="000F1053">
            <w:pPr>
              <w:jc w:val="center"/>
            </w:pPr>
            <w:r w:rsidRPr="00ED351C">
              <w:t>с. Туба</w:t>
            </w:r>
          </w:p>
        </w:tc>
      </w:tr>
      <w:tr w:rsidR="00ED351C" w:rsidRPr="00ED351C" w:rsidTr="000F1053">
        <w:tc>
          <w:tcPr>
            <w:tcW w:w="1101" w:type="dxa"/>
            <w:vAlign w:val="center"/>
          </w:tcPr>
          <w:p w:rsidR="000F1053" w:rsidRPr="00ED351C" w:rsidRDefault="000F1053" w:rsidP="000F1053">
            <w:pPr>
              <w:jc w:val="center"/>
            </w:pPr>
            <w:r w:rsidRPr="00ED351C">
              <w:t>9-2</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№9-2</w:t>
            </w:r>
          </w:p>
        </w:tc>
        <w:tc>
          <w:tcPr>
            <w:tcW w:w="2410" w:type="dxa"/>
            <w:vAlign w:val="center"/>
          </w:tcPr>
          <w:p w:rsidR="000F1053" w:rsidRPr="00ED351C" w:rsidRDefault="000F1053" w:rsidP="000F1053">
            <w:pPr>
              <w:jc w:val="center"/>
            </w:pPr>
            <w:r w:rsidRPr="00ED351C">
              <w:t>с. Туба</w:t>
            </w:r>
          </w:p>
        </w:tc>
      </w:tr>
      <w:tr w:rsidR="00ED351C" w:rsidRPr="00ED351C" w:rsidTr="000F1053">
        <w:tc>
          <w:tcPr>
            <w:tcW w:w="1101" w:type="dxa"/>
            <w:vAlign w:val="center"/>
          </w:tcPr>
          <w:p w:rsidR="000F1053" w:rsidRPr="00ED351C" w:rsidRDefault="000F1053" w:rsidP="000F1053">
            <w:pPr>
              <w:jc w:val="center"/>
            </w:pPr>
            <w:r w:rsidRPr="00ED351C">
              <w:t>10-1</w:t>
            </w:r>
          </w:p>
        </w:tc>
        <w:tc>
          <w:tcPr>
            <w:tcW w:w="1134" w:type="dxa"/>
            <w:vAlign w:val="center"/>
          </w:tcPr>
          <w:p w:rsidR="000F1053" w:rsidRPr="00ED351C" w:rsidRDefault="000F1053" w:rsidP="000F1053">
            <w:pPr>
              <w:jc w:val="center"/>
            </w:pPr>
            <w:r w:rsidRPr="00ED351C">
              <w:t>Ж1</w:t>
            </w:r>
          </w:p>
        </w:tc>
        <w:tc>
          <w:tcPr>
            <w:tcW w:w="5244" w:type="dxa"/>
            <w:shd w:val="clear" w:color="auto" w:fill="auto"/>
            <w:vAlign w:val="center"/>
          </w:tcPr>
          <w:p w:rsidR="000F1053" w:rsidRPr="00ED351C" w:rsidRDefault="000F1053" w:rsidP="000F1053">
            <w:r w:rsidRPr="00ED351C">
              <w:t>Зона индивидуальной жилой застройки (Ж1) №10-1</w:t>
            </w:r>
          </w:p>
        </w:tc>
        <w:tc>
          <w:tcPr>
            <w:tcW w:w="2410" w:type="dxa"/>
            <w:vAlign w:val="center"/>
          </w:tcPr>
          <w:p w:rsidR="000F1053" w:rsidRPr="00ED351C" w:rsidRDefault="000F1053" w:rsidP="000F1053">
            <w:pPr>
              <w:jc w:val="center"/>
            </w:pPr>
            <w:r w:rsidRPr="00ED351C">
              <w:t>д. Уська</w:t>
            </w:r>
          </w:p>
        </w:tc>
      </w:tr>
      <w:tr w:rsidR="00ED351C" w:rsidRPr="00ED351C" w:rsidTr="000F1053">
        <w:tc>
          <w:tcPr>
            <w:tcW w:w="1101" w:type="dxa"/>
            <w:vAlign w:val="center"/>
          </w:tcPr>
          <w:p w:rsidR="000F1053" w:rsidRPr="00ED351C" w:rsidRDefault="000F1053" w:rsidP="000F1053">
            <w:pPr>
              <w:jc w:val="center"/>
            </w:pPr>
            <w:r w:rsidRPr="00ED351C">
              <w:t>11-1</w:t>
            </w:r>
          </w:p>
        </w:tc>
        <w:tc>
          <w:tcPr>
            <w:tcW w:w="1134" w:type="dxa"/>
            <w:vAlign w:val="center"/>
          </w:tcPr>
          <w:p w:rsidR="000F1053" w:rsidRPr="00ED351C" w:rsidRDefault="000F1053" w:rsidP="000F1053">
            <w:pPr>
              <w:jc w:val="center"/>
            </w:pPr>
            <w:r w:rsidRPr="00ED351C">
              <w:t>Т</w:t>
            </w:r>
          </w:p>
        </w:tc>
        <w:tc>
          <w:tcPr>
            <w:tcW w:w="5244" w:type="dxa"/>
            <w:shd w:val="clear" w:color="auto" w:fill="auto"/>
            <w:vAlign w:val="center"/>
          </w:tcPr>
          <w:p w:rsidR="000F1053" w:rsidRPr="00ED351C" w:rsidRDefault="000F1053" w:rsidP="000F1053">
            <w:r w:rsidRPr="00ED351C">
              <w:t>Зона транспортной инфраструктуры (Т) №11-1</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11-2</w:t>
            </w:r>
          </w:p>
        </w:tc>
        <w:tc>
          <w:tcPr>
            <w:tcW w:w="1134" w:type="dxa"/>
            <w:vAlign w:val="center"/>
          </w:tcPr>
          <w:p w:rsidR="000F1053" w:rsidRPr="00ED351C" w:rsidRDefault="000F1053" w:rsidP="000F1053">
            <w:pPr>
              <w:jc w:val="center"/>
            </w:pPr>
            <w:r w:rsidRPr="00ED351C">
              <w:t>И</w:t>
            </w:r>
          </w:p>
        </w:tc>
        <w:tc>
          <w:tcPr>
            <w:tcW w:w="5244" w:type="dxa"/>
            <w:shd w:val="clear" w:color="auto" w:fill="auto"/>
            <w:vAlign w:val="center"/>
          </w:tcPr>
          <w:p w:rsidR="000F1053" w:rsidRPr="00ED351C" w:rsidRDefault="000F1053" w:rsidP="000F1053">
            <w:r w:rsidRPr="00ED351C">
              <w:t>Зона инженерной инфраструктуры (И) №11-2</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11-3</w:t>
            </w:r>
          </w:p>
        </w:tc>
        <w:tc>
          <w:tcPr>
            <w:tcW w:w="1134" w:type="dxa"/>
            <w:vAlign w:val="center"/>
          </w:tcPr>
          <w:p w:rsidR="000F1053" w:rsidRPr="00ED351C" w:rsidRDefault="000F1053" w:rsidP="000F1053">
            <w:pPr>
              <w:jc w:val="center"/>
            </w:pPr>
            <w:r w:rsidRPr="00ED351C">
              <w:t>СХ2</w:t>
            </w:r>
          </w:p>
        </w:tc>
        <w:tc>
          <w:tcPr>
            <w:tcW w:w="5244" w:type="dxa"/>
            <w:shd w:val="clear" w:color="auto" w:fill="auto"/>
            <w:vAlign w:val="center"/>
          </w:tcPr>
          <w:p w:rsidR="000F1053" w:rsidRPr="00ED351C" w:rsidRDefault="000F1053" w:rsidP="000F1053">
            <w:r w:rsidRPr="00ED351C">
              <w:t>Зона объектов сельскохозяйственного назначения (СХ2) №11-3</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11-4</w:t>
            </w:r>
          </w:p>
        </w:tc>
        <w:tc>
          <w:tcPr>
            <w:tcW w:w="1134" w:type="dxa"/>
            <w:vAlign w:val="center"/>
          </w:tcPr>
          <w:p w:rsidR="000F1053" w:rsidRPr="00ED351C" w:rsidRDefault="000F1053" w:rsidP="000F1053">
            <w:pPr>
              <w:jc w:val="center"/>
            </w:pPr>
            <w:r w:rsidRPr="00ED351C">
              <w:t>СХ2</w:t>
            </w:r>
          </w:p>
        </w:tc>
        <w:tc>
          <w:tcPr>
            <w:tcW w:w="5244" w:type="dxa"/>
            <w:shd w:val="clear" w:color="auto" w:fill="auto"/>
            <w:vAlign w:val="center"/>
          </w:tcPr>
          <w:p w:rsidR="000F1053" w:rsidRPr="00ED351C" w:rsidRDefault="000F1053" w:rsidP="000F1053">
            <w:r w:rsidRPr="00ED351C">
              <w:t>Зона объектов сельскохозяйственного назначения (СХ2) №11-4</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tcPr>
          <w:p w:rsidR="000F1053" w:rsidRPr="00ED351C" w:rsidRDefault="000F1053" w:rsidP="000F1053">
            <w:pPr>
              <w:jc w:val="center"/>
            </w:pPr>
            <w:r w:rsidRPr="00ED351C">
              <w:t>11-5</w:t>
            </w:r>
          </w:p>
        </w:tc>
        <w:tc>
          <w:tcPr>
            <w:tcW w:w="1134" w:type="dxa"/>
            <w:vAlign w:val="center"/>
          </w:tcPr>
          <w:p w:rsidR="000F1053" w:rsidRPr="00ED351C" w:rsidRDefault="000F1053" w:rsidP="000F1053">
            <w:pPr>
              <w:jc w:val="center"/>
            </w:pPr>
            <w:r w:rsidRPr="00ED351C">
              <w:t>СХ2</w:t>
            </w:r>
          </w:p>
        </w:tc>
        <w:tc>
          <w:tcPr>
            <w:tcW w:w="5244" w:type="dxa"/>
            <w:shd w:val="clear" w:color="auto" w:fill="auto"/>
            <w:vAlign w:val="center"/>
          </w:tcPr>
          <w:p w:rsidR="000F1053" w:rsidRPr="00ED351C" w:rsidRDefault="000F1053" w:rsidP="000F1053">
            <w:r w:rsidRPr="00ED351C">
              <w:t>Зона объектов сельскохозяйственного назначения (СХ2) №11-5</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tcPr>
          <w:p w:rsidR="000F1053" w:rsidRPr="00ED351C" w:rsidRDefault="000F1053" w:rsidP="000F1053">
            <w:pPr>
              <w:jc w:val="center"/>
            </w:pPr>
            <w:r w:rsidRPr="00ED351C">
              <w:t>11-6</w:t>
            </w:r>
          </w:p>
        </w:tc>
        <w:tc>
          <w:tcPr>
            <w:tcW w:w="1134" w:type="dxa"/>
            <w:vAlign w:val="center"/>
          </w:tcPr>
          <w:p w:rsidR="000F1053" w:rsidRPr="00ED351C" w:rsidRDefault="000F1053" w:rsidP="000F1053">
            <w:pPr>
              <w:jc w:val="center"/>
            </w:pPr>
            <w:r w:rsidRPr="00ED351C">
              <w:t>СХ2</w:t>
            </w:r>
          </w:p>
        </w:tc>
        <w:tc>
          <w:tcPr>
            <w:tcW w:w="5244" w:type="dxa"/>
            <w:shd w:val="clear" w:color="auto" w:fill="auto"/>
            <w:vAlign w:val="center"/>
          </w:tcPr>
          <w:p w:rsidR="000F1053" w:rsidRPr="00ED351C" w:rsidRDefault="000F1053" w:rsidP="000F1053">
            <w:r w:rsidRPr="00ED351C">
              <w:t>Зона объектов сельскохозяйственного назначения (СХ2) №11-6</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11-7</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№11-7</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11-8</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№11-8</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lastRenderedPageBreak/>
              <w:t>11-9</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№11-9</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11-10</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№11-10</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11-11</w:t>
            </w:r>
          </w:p>
        </w:tc>
        <w:tc>
          <w:tcPr>
            <w:tcW w:w="1134" w:type="dxa"/>
            <w:vAlign w:val="center"/>
          </w:tcPr>
          <w:p w:rsidR="000F1053" w:rsidRPr="00ED351C" w:rsidRDefault="000F1053" w:rsidP="000F1053">
            <w:pPr>
              <w:jc w:val="center"/>
            </w:pPr>
            <w:r w:rsidRPr="00ED351C">
              <w:t>СХ4</w:t>
            </w:r>
          </w:p>
        </w:tc>
        <w:tc>
          <w:tcPr>
            <w:tcW w:w="5244" w:type="dxa"/>
            <w:shd w:val="clear" w:color="auto" w:fill="auto"/>
            <w:vAlign w:val="center"/>
          </w:tcPr>
          <w:p w:rsidR="000F1053" w:rsidRPr="00ED351C" w:rsidRDefault="000F1053" w:rsidP="000F1053">
            <w:r w:rsidRPr="00ED351C">
              <w:t>Зона коллективного садоводства и огородничества (СХ4) №11-11</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11-12</w:t>
            </w:r>
          </w:p>
        </w:tc>
        <w:tc>
          <w:tcPr>
            <w:tcW w:w="1134" w:type="dxa"/>
            <w:vAlign w:val="center"/>
          </w:tcPr>
          <w:p w:rsidR="000F1053" w:rsidRPr="00ED351C" w:rsidRDefault="000F1053" w:rsidP="000F1053">
            <w:pPr>
              <w:jc w:val="center"/>
            </w:pPr>
            <w:r w:rsidRPr="00ED351C">
              <w:t>Р3</w:t>
            </w:r>
          </w:p>
        </w:tc>
        <w:tc>
          <w:tcPr>
            <w:tcW w:w="5244" w:type="dxa"/>
            <w:shd w:val="clear" w:color="auto" w:fill="auto"/>
            <w:vAlign w:val="center"/>
          </w:tcPr>
          <w:p w:rsidR="000F1053" w:rsidRPr="00ED351C" w:rsidRDefault="000F1053" w:rsidP="000F1053">
            <w:r w:rsidRPr="00ED351C">
              <w:t>Зона объектов отдыха, туризма и спорта (Р3) №11-12</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11-13</w:t>
            </w:r>
          </w:p>
        </w:tc>
        <w:tc>
          <w:tcPr>
            <w:tcW w:w="1134" w:type="dxa"/>
            <w:vAlign w:val="center"/>
          </w:tcPr>
          <w:p w:rsidR="000F1053" w:rsidRPr="00ED351C" w:rsidRDefault="000F1053" w:rsidP="000F1053">
            <w:pPr>
              <w:jc w:val="center"/>
            </w:pPr>
            <w:r w:rsidRPr="00ED351C">
              <w:t>Р3</w:t>
            </w:r>
          </w:p>
        </w:tc>
        <w:tc>
          <w:tcPr>
            <w:tcW w:w="5244" w:type="dxa"/>
            <w:shd w:val="clear" w:color="auto" w:fill="auto"/>
            <w:vAlign w:val="center"/>
          </w:tcPr>
          <w:p w:rsidR="000F1053" w:rsidRPr="00ED351C" w:rsidRDefault="000F1053" w:rsidP="000F1053">
            <w:r w:rsidRPr="00ED351C">
              <w:t>Зона объектов отдыха, туризма и спорта (Р3) №11-13</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11-14</w:t>
            </w:r>
          </w:p>
        </w:tc>
        <w:tc>
          <w:tcPr>
            <w:tcW w:w="1134" w:type="dxa"/>
            <w:vAlign w:val="center"/>
          </w:tcPr>
          <w:p w:rsidR="000F1053" w:rsidRPr="00ED351C" w:rsidRDefault="000F1053" w:rsidP="000F1053">
            <w:pPr>
              <w:jc w:val="center"/>
            </w:pPr>
            <w:r w:rsidRPr="00ED351C">
              <w:t>Р3</w:t>
            </w:r>
          </w:p>
        </w:tc>
        <w:tc>
          <w:tcPr>
            <w:tcW w:w="5244" w:type="dxa"/>
            <w:shd w:val="clear" w:color="auto" w:fill="auto"/>
            <w:vAlign w:val="center"/>
          </w:tcPr>
          <w:p w:rsidR="000F1053" w:rsidRPr="00ED351C" w:rsidRDefault="000F1053" w:rsidP="000F1053">
            <w:r w:rsidRPr="00ED351C">
              <w:t>Зона объектов отдыха, туризма и спорта (Р3) №11-14</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11-15</w:t>
            </w:r>
          </w:p>
        </w:tc>
        <w:tc>
          <w:tcPr>
            <w:tcW w:w="1134" w:type="dxa"/>
            <w:vAlign w:val="center"/>
          </w:tcPr>
          <w:p w:rsidR="000F1053" w:rsidRPr="00ED351C" w:rsidRDefault="000F1053" w:rsidP="000F1053">
            <w:pPr>
              <w:jc w:val="center"/>
            </w:pPr>
            <w:r w:rsidRPr="00ED351C">
              <w:t>Р3</w:t>
            </w:r>
          </w:p>
        </w:tc>
        <w:tc>
          <w:tcPr>
            <w:tcW w:w="5244" w:type="dxa"/>
            <w:shd w:val="clear" w:color="auto" w:fill="auto"/>
            <w:vAlign w:val="center"/>
          </w:tcPr>
          <w:p w:rsidR="000F1053" w:rsidRPr="00ED351C" w:rsidRDefault="000F1053" w:rsidP="000F1053">
            <w:r w:rsidRPr="00ED351C">
              <w:t>Зона объектов отдыха, туризма и спорта (Р3) №11-15</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11-16</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№11-16</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11-17</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№11-17</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11-18</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№11-18</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11-19</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№11-19</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11-20</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№11-20</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11-21</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№11-21</w:t>
            </w:r>
          </w:p>
        </w:tc>
        <w:tc>
          <w:tcPr>
            <w:tcW w:w="2410" w:type="dxa"/>
            <w:vAlign w:val="center"/>
          </w:tcPr>
          <w:p w:rsidR="000F1053" w:rsidRPr="00ED351C" w:rsidRDefault="000F1053" w:rsidP="000F1053">
            <w:pPr>
              <w:jc w:val="center"/>
            </w:pPr>
            <w:r w:rsidRPr="00ED351C">
              <w:t>Каенлинское СП</w:t>
            </w:r>
          </w:p>
        </w:tc>
      </w:tr>
      <w:tr w:rsidR="00ED351C" w:rsidRPr="00ED351C" w:rsidTr="000F1053">
        <w:tc>
          <w:tcPr>
            <w:tcW w:w="1101" w:type="dxa"/>
            <w:vAlign w:val="center"/>
          </w:tcPr>
          <w:p w:rsidR="000F1053" w:rsidRPr="00ED351C" w:rsidRDefault="000F1053" w:rsidP="000F1053">
            <w:pPr>
              <w:jc w:val="center"/>
            </w:pPr>
            <w:r w:rsidRPr="00ED351C">
              <w:t>11-22</w:t>
            </w:r>
          </w:p>
        </w:tc>
        <w:tc>
          <w:tcPr>
            <w:tcW w:w="1134" w:type="dxa"/>
            <w:vAlign w:val="center"/>
          </w:tcPr>
          <w:p w:rsidR="000F1053" w:rsidRPr="00ED351C" w:rsidRDefault="000F1053" w:rsidP="000F1053">
            <w:pPr>
              <w:jc w:val="center"/>
            </w:pPr>
            <w:r w:rsidRPr="00ED351C">
              <w:t>СН1</w:t>
            </w:r>
          </w:p>
        </w:tc>
        <w:tc>
          <w:tcPr>
            <w:tcW w:w="5244" w:type="dxa"/>
            <w:shd w:val="clear" w:color="auto" w:fill="auto"/>
            <w:vAlign w:val="center"/>
          </w:tcPr>
          <w:p w:rsidR="000F1053" w:rsidRPr="00ED351C" w:rsidRDefault="000F1053" w:rsidP="000F1053">
            <w:r w:rsidRPr="00ED351C">
              <w:t>Зона размещения кладбищ (СН1) №11-22</w:t>
            </w:r>
          </w:p>
        </w:tc>
        <w:tc>
          <w:tcPr>
            <w:tcW w:w="2410" w:type="dxa"/>
            <w:vAlign w:val="center"/>
          </w:tcPr>
          <w:p w:rsidR="000F1053" w:rsidRPr="00ED351C" w:rsidRDefault="000F1053" w:rsidP="000F1053">
            <w:pPr>
              <w:jc w:val="center"/>
            </w:pPr>
            <w:r w:rsidRPr="00ED351C">
              <w:t>Каенлинское СП</w:t>
            </w:r>
          </w:p>
        </w:tc>
      </w:tr>
    </w:tbl>
    <w:p w:rsidR="000F1053" w:rsidRPr="00ED351C" w:rsidRDefault="000F1053" w:rsidP="000F1053">
      <w:pPr>
        <w:pStyle w:val="51"/>
        <w:rPr>
          <w:sz w:val="12"/>
          <w:szCs w:val="12"/>
        </w:rPr>
      </w:pPr>
    </w:p>
    <w:p w:rsidR="000F1053" w:rsidRPr="00ED351C" w:rsidRDefault="000F1053" w:rsidP="000F1053">
      <w:pPr>
        <w:pStyle w:val="51"/>
        <w:rPr>
          <w:szCs w:val="21"/>
        </w:rPr>
      </w:pPr>
      <w:r w:rsidRPr="00ED351C">
        <w:rPr>
          <w:szCs w:val="21"/>
        </w:rPr>
        <w:t>Использование для обозначения территориальной зоны ее наименования или номера в рамках настоящих Правил является равнозначным.</w:t>
      </w:r>
    </w:p>
    <w:p w:rsidR="000F1053" w:rsidRPr="00ED351C" w:rsidRDefault="000F1053" w:rsidP="000F1053">
      <w:pPr>
        <w:pStyle w:val="51"/>
        <w:rPr>
          <w:szCs w:val="21"/>
        </w:rPr>
      </w:pPr>
      <w:r w:rsidRPr="00ED351C">
        <w:rPr>
          <w:szCs w:val="21"/>
        </w:rPr>
        <w:t xml:space="preserve">4. Границы установленных территориальных зон могут состоять из одного или более контуров границ. </w:t>
      </w:r>
    </w:p>
    <w:p w:rsidR="000F1053" w:rsidRPr="00ED351C" w:rsidRDefault="000F1053" w:rsidP="000F1053">
      <w:pPr>
        <w:pStyle w:val="51"/>
        <w:rPr>
          <w:szCs w:val="21"/>
        </w:rPr>
      </w:pPr>
      <w:r w:rsidRPr="00ED351C">
        <w:rPr>
          <w:szCs w:val="21"/>
        </w:rPr>
        <w:t>Контуры границ территориальных зон, которые на карте градостроительного зонирования имеют одинаковый индекс и номер территориальной зоны, относятся к одной многоконтурной территориальной зоне.</w:t>
      </w:r>
    </w:p>
    <w:p w:rsidR="000F1053" w:rsidRPr="00ED351C" w:rsidRDefault="000F1053" w:rsidP="000F1053">
      <w:pPr>
        <w:pStyle w:val="51"/>
        <w:rPr>
          <w:szCs w:val="21"/>
        </w:rPr>
      </w:pPr>
      <w:r w:rsidRPr="00ED351C">
        <w:rPr>
          <w:szCs w:val="21"/>
        </w:rPr>
        <w:t>Контуры границ территориальных зон, которые на карте градостроительного зонирования имеют одинаковый индекс, но различные номера территориальных зон, относятся к разным территориальным зонам одного вида.</w:t>
      </w:r>
    </w:p>
    <w:p w:rsidR="000F1053" w:rsidRPr="00ED351C" w:rsidRDefault="000F1053" w:rsidP="000F1053">
      <w:pPr>
        <w:pStyle w:val="51"/>
      </w:pPr>
      <w:r w:rsidRPr="00ED351C">
        <w:rPr>
          <w:szCs w:val="21"/>
        </w:rPr>
        <w:t>5.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rsidR="000F1053" w:rsidRPr="00ED351C" w:rsidRDefault="000F1053" w:rsidP="000F1053">
      <w:pPr>
        <w:pStyle w:val="51"/>
        <w:rPr>
          <w:szCs w:val="21"/>
        </w:rPr>
      </w:pPr>
      <w:r w:rsidRPr="00ED351C">
        <w:rPr>
          <w:szCs w:val="21"/>
        </w:rPr>
        <w:t>- земли, на которые действие градостроительных регламентов не распространяется;</w:t>
      </w:r>
    </w:p>
    <w:p w:rsidR="000F1053" w:rsidRPr="00ED351C" w:rsidRDefault="000F1053" w:rsidP="000F1053">
      <w:pPr>
        <w:pStyle w:val="51"/>
        <w:rPr>
          <w:szCs w:val="21"/>
        </w:rPr>
      </w:pPr>
      <w:r w:rsidRPr="00ED351C">
        <w:rPr>
          <w:szCs w:val="21"/>
        </w:rPr>
        <w:t>- земли, для которых градостроительные регламенты не устанавливаются;</w:t>
      </w:r>
    </w:p>
    <w:p w:rsidR="000F1053" w:rsidRPr="00ED351C" w:rsidRDefault="000F1053" w:rsidP="000F1053">
      <w:pPr>
        <w:pStyle w:val="51"/>
        <w:rPr>
          <w:szCs w:val="21"/>
        </w:rPr>
      </w:pPr>
      <w:r w:rsidRPr="00ED351C">
        <w:rPr>
          <w:szCs w:val="21"/>
        </w:rPr>
        <w:t xml:space="preserve">- территории фактического или планируемого использования земель </w:t>
      </w:r>
      <w:r w:rsidRPr="00ED351C">
        <w:t>(земельного участка или его части)</w:t>
      </w:r>
      <w:r w:rsidRPr="00ED351C">
        <w:rPr>
          <w:szCs w:val="21"/>
        </w:rPr>
        <w:t xml:space="preserve"> в соответствии регламентом территориальной зоны, которая не может быть установлена в отношении всего земельного участка.</w:t>
      </w:r>
    </w:p>
    <w:p w:rsidR="000F1053" w:rsidRPr="00ED351C" w:rsidRDefault="000F1053" w:rsidP="000F1053">
      <w:pPr>
        <w:pStyle w:val="51"/>
        <w:rPr>
          <w:szCs w:val="21"/>
        </w:rPr>
      </w:pPr>
      <w:r w:rsidRPr="00ED351C">
        <w:rPr>
          <w:szCs w:val="21"/>
        </w:rPr>
        <w:t>Для указанных земель и территорий используются следующие наименования и условные текстовые обозначения (индексы):</w:t>
      </w:r>
    </w:p>
    <w:p w:rsidR="000F1053" w:rsidRPr="00ED351C" w:rsidRDefault="000F1053" w:rsidP="000F1053">
      <w:pPr>
        <w:pStyle w:val="51"/>
        <w:spacing w:after="60"/>
      </w:pPr>
      <w:r w:rsidRPr="00ED351C">
        <w:rPr>
          <w:szCs w:val="22"/>
        </w:rPr>
        <w:t>1) Земли, на которые действие градостроительных регламентов не распространяется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D351C" w:rsidRPr="00ED351C" w:rsidTr="000F1053">
        <w:tc>
          <w:tcPr>
            <w:tcW w:w="2093" w:type="dxa"/>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Индекс</w:t>
            </w:r>
          </w:p>
        </w:tc>
        <w:tc>
          <w:tcPr>
            <w:tcW w:w="7796" w:type="dxa"/>
            <w:shd w:val="clear" w:color="auto" w:fill="auto"/>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Наименование</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ЛО</w:t>
            </w:r>
          </w:p>
        </w:tc>
        <w:tc>
          <w:tcPr>
            <w:tcW w:w="7796" w:type="dxa"/>
            <w:shd w:val="clear" w:color="auto" w:fill="auto"/>
            <w:vAlign w:val="center"/>
          </w:tcPr>
          <w:p w:rsidR="000F1053" w:rsidRPr="00ED351C" w:rsidRDefault="000F1053" w:rsidP="000F1053">
            <w:pPr>
              <w:pStyle w:val="51"/>
              <w:ind w:firstLine="0"/>
              <w:rPr>
                <w:sz w:val="22"/>
                <w:szCs w:val="22"/>
                <w:lang w:val="ru-RU"/>
              </w:rPr>
            </w:pPr>
            <w:r w:rsidRPr="00ED351C">
              <w:rPr>
                <w:sz w:val="22"/>
                <w:szCs w:val="22"/>
                <w:lang w:val="ru-RU"/>
              </w:rPr>
              <w:t>Земельные участки, предназначенные для размещения линейных объектов</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ДПИ</w:t>
            </w:r>
          </w:p>
        </w:tc>
        <w:tc>
          <w:tcPr>
            <w:tcW w:w="7796" w:type="dxa"/>
            <w:shd w:val="clear" w:color="auto" w:fill="auto"/>
            <w:vAlign w:val="center"/>
          </w:tcPr>
          <w:p w:rsidR="000F1053" w:rsidRPr="00ED351C" w:rsidRDefault="000F1053" w:rsidP="000F1053">
            <w:pPr>
              <w:pStyle w:val="51"/>
              <w:ind w:firstLine="0"/>
              <w:rPr>
                <w:lang w:val="ru-RU"/>
              </w:rPr>
            </w:pPr>
            <w:r w:rsidRPr="00ED351C">
              <w:rPr>
                <w:lang w:val="ru-RU"/>
              </w:rPr>
              <w:t>Земельные участки, предоставленные для добычи полезных ископаемых</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ТОП</w:t>
            </w:r>
          </w:p>
        </w:tc>
        <w:tc>
          <w:tcPr>
            <w:tcW w:w="7796" w:type="dxa"/>
            <w:shd w:val="clear" w:color="auto" w:fill="auto"/>
            <w:vAlign w:val="center"/>
          </w:tcPr>
          <w:p w:rsidR="000F1053" w:rsidRPr="00ED351C" w:rsidRDefault="000F1053" w:rsidP="000F1053">
            <w:pPr>
              <w:pStyle w:val="51"/>
              <w:ind w:firstLine="0"/>
              <w:rPr>
                <w:sz w:val="22"/>
                <w:szCs w:val="22"/>
                <w:lang w:val="ru-RU"/>
              </w:rPr>
            </w:pPr>
            <w:r w:rsidRPr="00ED351C">
              <w:rPr>
                <w:sz w:val="22"/>
                <w:szCs w:val="22"/>
                <w:lang w:val="ru-RU"/>
              </w:rPr>
              <w:t>Территории общего пользования</w:t>
            </w:r>
          </w:p>
        </w:tc>
      </w:tr>
    </w:tbl>
    <w:p w:rsidR="000F1053" w:rsidRPr="00ED351C" w:rsidRDefault="000F1053" w:rsidP="000F1053">
      <w:pPr>
        <w:pStyle w:val="51"/>
        <w:ind w:firstLine="0"/>
        <w:rPr>
          <w:sz w:val="12"/>
          <w:szCs w:val="12"/>
        </w:rPr>
      </w:pPr>
    </w:p>
    <w:p w:rsidR="000F1053" w:rsidRPr="00ED351C" w:rsidRDefault="000F1053" w:rsidP="000F1053">
      <w:pPr>
        <w:pStyle w:val="51"/>
        <w:spacing w:after="60"/>
        <w:rPr>
          <w:szCs w:val="22"/>
        </w:rPr>
      </w:pPr>
      <w:r w:rsidRPr="00ED351C">
        <w:rPr>
          <w:szCs w:val="22"/>
        </w:rPr>
        <w:t>2) Земли, для которых градостроительные регламенты не устанавливаются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D351C" w:rsidRPr="00ED351C" w:rsidTr="000F1053">
        <w:tc>
          <w:tcPr>
            <w:tcW w:w="2093" w:type="dxa"/>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Индекс</w:t>
            </w:r>
          </w:p>
        </w:tc>
        <w:tc>
          <w:tcPr>
            <w:tcW w:w="7796" w:type="dxa"/>
            <w:shd w:val="clear" w:color="auto" w:fill="auto"/>
            <w:vAlign w:val="center"/>
          </w:tcPr>
          <w:p w:rsidR="000F1053" w:rsidRPr="00ED351C" w:rsidRDefault="000F1053" w:rsidP="000F1053">
            <w:pPr>
              <w:pStyle w:val="51"/>
              <w:ind w:firstLine="0"/>
              <w:jc w:val="center"/>
              <w:rPr>
                <w:b/>
                <w:sz w:val="22"/>
                <w:szCs w:val="22"/>
                <w:lang w:val="ru-RU"/>
              </w:rPr>
            </w:pPr>
            <w:r w:rsidRPr="00ED351C">
              <w:rPr>
                <w:b/>
                <w:sz w:val="22"/>
                <w:szCs w:val="22"/>
                <w:lang w:val="ru-RU"/>
              </w:rPr>
              <w:t>Наименование</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ЛФ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Земли лесного фонда</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ВО</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Земли, покрытые поверхностными водами</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t>СХ</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Сельскохозяйственные угодья в составе земель сельскохозяйственного назначения</w:t>
            </w:r>
          </w:p>
        </w:tc>
      </w:tr>
      <w:tr w:rsidR="00ED351C" w:rsidRPr="00ED351C" w:rsidTr="000F1053">
        <w:tc>
          <w:tcPr>
            <w:tcW w:w="2093" w:type="dxa"/>
            <w:vAlign w:val="center"/>
          </w:tcPr>
          <w:p w:rsidR="000F1053" w:rsidRPr="00ED351C" w:rsidRDefault="000F1053" w:rsidP="000F1053">
            <w:pPr>
              <w:pStyle w:val="51"/>
              <w:ind w:firstLine="0"/>
              <w:jc w:val="center"/>
              <w:rPr>
                <w:sz w:val="22"/>
                <w:szCs w:val="22"/>
                <w:lang w:val="ru-RU"/>
              </w:rPr>
            </w:pPr>
            <w:r w:rsidRPr="00ED351C">
              <w:rPr>
                <w:sz w:val="22"/>
                <w:szCs w:val="22"/>
                <w:lang w:val="ru-RU"/>
              </w:rPr>
              <w:lastRenderedPageBreak/>
              <w:t>ООПТ</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Земли особо охраняемых природных территорий</w:t>
            </w:r>
          </w:p>
        </w:tc>
      </w:tr>
    </w:tbl>
    <w:p w:rsidR="000F1053" w:rsidRPr="00ED351C" w:rsidRDefault="000F1053" w:rsidP="000F1053">
      <w:pPr>
        <w:pStyle w:val="51"/>
        <w:rPr>
          <w:sz w:val="12"/>
          <w:szCs w:val="12"/>
        </w:rPr>
      </w:pPr>
    </w:p>
    <w:p w:rsidR="000F1053" w:rsidRPr="00ED351C" w:rsidRDefault="000F1053" w:rsidP="000F1053">
      <w:pPr>
        <w:pStyle w:val="51"/>
        <w:keepNext/>
        <w:spacing w:after="60"/>
        <w:rPr>
          <w:szCs w:val="22"/>
        </w:rPr>
      </w:pPr>
      <w:r w:rsidRPr="00ED351C">
        <w:rPr>
          <w:szCs w:val="22"/>
        </w:rPr>
        <w:t>3) Территории фактического или планируемого использования земель: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D351C" w:rsidRPr="00ED351C" w:rsidTr="000F1053">
        <w:tc>
          <w:tcPr>
            <w:tcW w:w="2093" w:type="dxa"/>
            <w:vAlign w:val="center"/>
          </w:tcPr>
          <w:p w:rsidR="000F1053" w:rsidRPr="00ED351C" w:rsidRDefault="000F1053" w:rsidP="000F1053">
            <w:pPr>
              <w:pStyle w:val="51"/>
              <w:keepNext/>
              <w:ind w:firstLine="0"/>
              <w:jc w:val="center"/>
              <w:rPr>
                <w:b/>
                <w:sz w:val="22"/>
                <w:szCs w:val="22"/>
                <w:lang w:val="ru-RU"/>
              </w:rPr>
            </w:pPr>
            <w:r w:rsidRPr="00ED351C">
              <w:rPr>
                <w:b/>
                <w:sz w:val="22"/>
                <w:szCs w:val="22"/>
                <w:lang w:val="ru-RU"/>
              </w:rPr>
              <w:t>Индекс</w:t>
            </w:r>
          </w:p>
        </w:tc>
        <w:tc>
          <w:tcPr>
            <w:tcW w:w="7796" w:type="dxa"/>
            <w:shd w:val="clear" w:color="auto" w:fill="auto"/>
            <w:vAlign w:val="center"/>
          </w:tcPr>
          <w:p w:rsidR="000F1053" w:rsidRPr="00ED351C" w:rsidRDefault="000F1053" w:rsidP="000F1053">
            <w:pPr>
              <w:pStyle w:val="51"/>
              <w:keepNext/>
              <w:ind w:firstLine="0"/>
              <w:jc w:val="center"/>
              <w:rPr>
                <w:b/>
                <w:sz w:val="22"/>
                <w:szCs w:val="22"/>
                <w:lang w:val="ru-RU"/>
              </w:rPr>
            </w:pPr>
            <w:r w:rsidRPr="00ED351C">
              <w:rPr>
                <w:b/>
                <w:sz w:val="22"/>
                <w:szCs w:val="22"/>
                <w:lang w:val="ru-RU"/>
              </w:rPr>
              <w:t>Наименование</w:t>
            </w:r>
          </w:p>
        </w:tc>
      </w:tr>
      <w:tr w:rsidR="00ED351C" w:rsidRPr="00ED351C" w:rsidTr="000F1053">
        <w:tc>
          <w:tcPr>
            <w:tcW w:w="2093" w:type="dxa"/>
            <w:vAlign w:val="center"/>
          </w:tcPr>
          <w:p w:rsidR="000F1053" w:rsidRPr="00ED351C" w:rsidRDefault="000F1053" w:rsidP="000F1053">
            <w:pPr>
              <w:jc w:val="center"/>
            </w:pPr>
            <w:r w:rsidRPr="00ED351C">
              <w:t>Ж1-Ф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Ж1</w:t>
            </w:r>
          </w:p>
        </w:tc>
      </w:tr>
      <w:tr w:rsidR="00ED351C" w:rsidRPr="00ED351C" w:rsidTr="000F1053">
        <w:tc>
          <w:tcPr>
            <w:tcW w:w="2093" w:type="dxa"/>
            <w:vAlign w:val="center"/>
          </w:tcPr>
          <w:p w:rsidR="000F1053" w:rsidRPr="00ED351C" w:rsidRDefault="000F1053" w:rsidP="000F1053">
            <w:pPr>
              <w:jc w:val="center"/>
            </w:pPr>
            <w:r w:rsidRPr="00ED351C">
              <w:t>ОД-Ф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ОД</w:t>
            </w:r>
          </w:p>
        </w:tc>
      </w:tr>
      <w:tr w:rsidR="00ED351C" w:rsidRPr="00ED351C" w:rsidTr="000F1053">
        <w:tc>
          <w:tcPr>
            <w:tcW w:w="2093" w:type="dxa"/>
            <w:vAlign w:val="center"/>
          </w:tcPr>
          <w:p w:rsidR="000F1053" w:rsidRPr="00ED351C" w:rsidRDefault="000F1053" w:rsidP="000F1053">
            <w:pPr>
              <w:jc w:val="center"/>
            </w:pPr>
            <w:r w:rsidRPr="00ED351C">
              <w:t>Т-Ф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Т</w:t>
            </w:r>
          </w:p>
        </w:tc>
      </w:tr>
      <w:tr w:rsidR="00ED351C" w:rsidRPr="00ED351C" w:rsidTr="000F1053">
        <w:trPr>
          <w:trHeight w:val="297"/>
        </w:trPr>
        <w:tc>
          <w:tcPr>
            <w:tcW w:w="2093" w:type="dxa"/>
            <w:vAlign w:val="center"/>
          </w:tcPr>
          <w:p w:rsidR="000F1053" w:rsidRPr="00ED351C" w:rsidRDefault="000F1053" w:rsidP="000F1053">
            <w:pPr>
              <w:jc w:val="center"/>
            </w:pPr>
            <w:r w:rsidRPr="00ED351C">
              <w:t>П2-Ф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П2</w:t>
            </w:r>
          </w:p>
        </w:tc>
      </w:tr>
      <w:tr w:rsidR="00ED351C" w:rsidRPr="00ED351C" w:rsidTr="000F1053">
        <w:trPr>
          <w:trHeight w:val="297"/>
        </w:trPr>
        <w:tc>
          <w:tcPr>
            <w:tcW w:w="2093" w:type="dxa"/>
            <w:vAlign w:val="center"/>
          </w:tcPr>
          <w:p w:rsidR="000F1053" w:rsidRPr="00ED351C" w:rsidRDefault="000F1053" w:rsidP="000F1053">
            <w:pPr>
              <w:jc w:val="center"/>
            </w:pPr>
            <w:r w:rsidRPr="00ED351C">
              <w:t>КС-Ф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КС</w:t>
            </w:r>
          </w:p>
        </w:tc>
      </w:tr>
      <w:tr w:rsidR="00ED351C" w:rsidRPr="00ED351C" w:rsidTr="000F1053">
        <w:trPr>
          <w:trHeight w:val="297"/>
        </w:trPr>
        <w:tc>
          <w:tcPr>
            <w:tcW w:w="2093" w:type="dxa"/>
            <w:vAlign w:val="center"/>
          </w:tcPr>
          <w:p w:rsidR="000F1053" w:rsidRPr="00ED351C" w:rsidRDefault="000F1053" w:rsidP="000F1053">
            <w:pPr>
              <w:jc w:val="center"/>
            </w:pPr>
            <w:r w:rsidRPr="00ED351C">
              <w:t>СХ2-Ф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СХ2</w:t>
            </w:r>
          </w:p>
        </w:tc>
      </w:tr>
      <w:tr w:rsidR="00ED351C" w:rsidRPr="00ED351C" w:rsidTr="000F1053">
        <w:trPr>
          <w:trHeight w:val="297"/>
        </w:trPr>
        <w:tc>
          <w:tcPr>
            <w:tcW w:w="2093" w:type="dxa"/>
            <w:vAlign w:val="center"/>
          </w:tcPr>
          <w:p w:rsidR="000F1053" w:rsidRPr="00ED351C" w:rsidRDefault="000F1053" w:rsidP="000F1053">
            <w:pPr>
              <w:jc w:val="center"/>
            </w:pPr>
            <w:r w:rsidRPr="00ED351C">
              <w:t>СХ4-Ф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СХ4</w:t>
            </w:r>
          </w:p>
        </w:tc>
      </w:tr>
      <w:tr w:rsidR="00ED351C" w:rsidRPr="00ED351C" w:rsidTr="000F1053">
        <w:trPr>
          <w:trHeight w:val="297"/>
        </w:trPr>
        <w:tc>
          <w:tcPr>
            <w:tcW w:w="2093" w:type="dxa"/>
            <w:vAlign w:val="center"/>
          </w:tcPr>
          <w:p w:rsidR="000F1053" w:rsidRPr="00ED351C" w:rsidRDefault="000F1053" w:rsidP="000F1053">
            <w:pPr>
              <w:jc w:val="center"/>
            </w:pPr>
            <w:r w:rsidRPr="00ED351C">
              <w:t>Р3-Ф</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фактического использования земель в соответствии с регламентом зоны Р4</w:t>
            </w:r>
          </w:p>
        </w:tc>
      </w:tr>
      <w:tr w:rsidR="00ED351C" w:rsidRPr="00ED351C" w:rsidTr="000F1053">
        <w:trPr>
          <w:trHeight w:val="297"/>
        </w:trPr>
        <w:tc>
          <w:tcPr>
            <w:tcW w:w="2093" w:type="dxa"/>
            <w:vAlign w:val="center"/>
          </w:tcPr>
          <w:p w:rsidR="000F1053" w:rsidRPr="00ED351C" w:rsidRDefault="000F1053" w:rsidP="000F1053">
            <w:pPr>
              <w:jc w:val="center"/>
            </w:pPr>
            <w:r w:rsidRPr="00ED351C">
              <w:t>Ж1-П</w:t>
            </w:r>
          </w:p>
        </w:tc>
        <w:tc>
          <w:tcPr>
            <w:tcW w:w="7796" w:type="dxa"/>
            <w:shd w:val="clear" w:color="auto" w:fill="auto"/>
            <w:vAlign w:val="center"/>
          </w:tcPr>
          <w:p w:rsidR="000F1053" w:rsidRPr="00ED351C" w:rsidRDefault="000F1053" w:rsidP="000F1053">
            <w:pPr>
              <w:pStyle w:val="51"/>
              <w:ind w:firstLine="0"/>
              <w:jc w:val="left"/>
              <w:rPr>
                <w:sz w:val="22"/>
                <w:szCs w:val="22"/>
                <w:lang w:val="ru-RU"/>
              </w:rPr>
            </w:pPr>
            <w:r w:rsidRPr="00ED351C">
              <w:rPr>
                <w:sz w:val="22"/>
                <w:szCs w:val="22"/>
                <w:lang w:val="ru-RU"/>
              </w:rPr>
              <w:t>Территория планируемого использования земель в соответствии с регламентом зоны Ж1</w:t>
            </w:r>
          </w:p>
        </w:tc>
      </w:tr>
    </w:tbl>
    <w:p w:rsidR="000F1053" w:rsidRPr="00ED351C" w:rsidRDefault="000F1053" w:rsidP="000F1053">
      <w:pPr>
        <w:pStyle w:val="51"/>
        <w:spacing w:after="60"/>
        <w:rPr>
          <w:szCs w:val="22"/>
        </w:rPr>
      </w:pPr>
    </w:p>
    <w:p w:rsidR="000F1053" w:rsidRPr="00ED351C" w:rsidRDefault="000F1053" w:rsidP="000F1053">
      <w:pPr>
        <w:pStyle w:val="51"/>
        <w:spacing w:after="60"/>
        <w:rPr>
          <w:szCs w:val="22"/>
        </w:rPr>
      </w:pPr>
      <w:r w:rsidRPr="00ED351C">
        <w:rPr>
          <w:szCs w:val="22"/>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rsidR="000F1053" w:rsidRPr="00ED351C" w:rsidRDefault="000F1053" w:rsidP="000F1053">
      <w:pPr>
        <w:pStyle w:val="51"/>
      </w:pPr>
      <w:r w:rsidRPr="00ED351C">
        <w:rPr>
          <w:szCs w:val="21"/>
        </w:rPr>
        <w:t>6.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0F1053" w:rsidRPr="00ED351C" w:rsidRDefault="000F1053" w:rsidP="000F1053">
      <w:pPr>
        <w:pStyle w:val="51"/>
        <w:rPr>
          <w:szCs w:val="22"/>
        </w:rPr>
      </w:pPr>
      <w:r w:rsidRPr="00ED351C">
        <w:rPr>
          <w:szCs w:val="21"/>
        </w:rPr>
        <w:t xml:space="preserve">Территории, в границах которых предусматривается осуществление деятельности по комплексному развитию территории, в пределах </w:t>
      </w:r>
      <w:r w:rsidRPr="00ED351C">
        <w:t>муниципального образования «Каенлинское сельское поселение»</w:t>
      </w:r>
      <w:r w:rsidRPr="00ED351C">
        <w:rPr>
          <w:szCs w:val="22"/>
        </w:rPr>
        <w:t xml:space="preserve"> не установлены, в связи с чем в материалах настоящих Правил не отображены.</w:t>
      </w:r>
    </w:p>
    <w:p w:rsidR="000F1053" w:rsidRPr="00ED351C" w:rsidRDefault="000F1053" w:rsidP="000F1053">
      <w:pPr>
        <w:pStyle w:val="51"/>
        <w:rPr>
          <w:szCs w:val="22"/>
        </w:rPr>
      </w:pPr>
    </w:p>
    <w:p w:rsidR="000F1053" w:rsidRPr="00ED351C" w:rsidRDefault="000F1053" w:rsidP="000F1053">
      <w:pPr>
        <w:pStyle w:val="31"/>
        <w:pageBreakBefore/>
        <w:widowControl w:val="0"/>
        <w:suppressAutoHyphens w:val="0"/>
        <w:outlineLvl w:val="2"/>
      </w:pPr>
      <w:bookmarkStart w:id="97" w:name="_Toc6502811"/>
      <w:bookmarkStart w:id="98" w:name="_Toc72765317"/>
      <w:bookmarkStart w:id="99" w:name="_Toc153529483"/>
      <w:r w:rsidRPr="00ED351C">
        <w:rPr>
          <w:i w:val="0"/>
        </w:rPr>
        <w:lastRenderedPageBreak/>
        <w:t>Статья 22. Карта градостроительного зонирования. Зоны с особыми условиями использования территории</w:t>
      </w:r>
      <w:bookmarkEnd w:id="97"/>
      <w:bookmarkEnd w:id="98"/>
      <w:bookmarkEnd w:id="99"/>
    </w:p>
    <w:p w:rsidR="000F1053" w:rsidRPr="00ED351C" w:rsidRDefault="000F1053" w:rsidP="000F1053">
      <w:pPr>
        <w:pStyle w:val="51"/>
      </w:pPr>
    </w:p>
    <w:p w:rsidR="000F1053" w:rsidRPr="00ED351C" w:rsidRDefault="000F1053" w:rsidP="000F1053">
      <w:pPr>
        <w:pStyle w:val="51"/>
        <w:rPr>
          <w:szCs w:val="21"/>
        </w:rPr>
      </w:pPr>
      <w:r w:rsidRPr="00ED351C">
        <w:rPr>
          <w:szCs w:val="21"/>
        </w:rPr>
        <w:t>1. «Карта градостроительного зонирования. Зоны с особыми условиями использования территории» является неотъемлемой частью настоящих Правил.</w:t>
      </w:r>
    </w:p>
    <w:p w:rsidR="000F1053" w:rsidRPr="00ED351C" w:rsidRDefault="000F1053" w:rsidP="000F1053">
      <w:pPr>
        <w:pStyle w:val="51"/>
        <w:rPr>
          <w:szCs w:val="21"/>
        </w:rPr>
      </w:pPr>
      <w:r w:rsidRPr="00ED351C">
        <w:rPr>
          <w:szCs w:val="21"/>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rsidR="000F1053" w:rsidRPr="00ED351C" w:rsidRDefault="000F1053" w:rsidP="000F1053">
      <w:pPr>
        <w:pStyle w:val="51"/>
        <w:rPr>
          <w:szCs w:val="21"/>
        </w:rPr>
      </w:pPr>
      <w:r w:rsidRPr="00ED351C">
        <w:rPr>
          <w:szCs w:val="21"/>
        </w:rPr>
        <w:t>2. В соответствии с положениями части 29.1 статьи 29 данного Тома, в рамках настоящих Правил зоны с особыми условиями использования территории подразделяются на три вида: установленные, планируемые к установлению, ориентировочные.</w:t>
      </w:r>
    </w:p>
    <w:p w:rsidR="000F1053" w:rsidRPr="00ED351C" w:rsidRDefault="000F1053" w:rsidP="000F1053">
      <w:pPr>
        <w:pStyle w:val="51"/>
      </w:pPr>
      <w:r w:rsidRPr="00ED351C">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rsidR="000F1053" w:rsidRPr="00ED351C" w:rsidRDefault="000F1053" w:rsidP="000F1053">
      <w:pPr>
        <w:pStyle w:val="51"/>
      </w:pPr>
      <w:r w:rsidRPr="00ED351C">
        <w:t>Границы ориентировочных зон с особыми условиями использования территории на карте градостроительного зонирования не отображаются, поскольку они не имеют юридической силы в части ограничения использования земельных участков и объектов капитального строительства. Ориентировочные границы этих зон могут отображаться на картах генерального плана поселения, входящих в состав материалов по обоснованию генерального плана.</w:t>
      </w:r>
    </w:p>
    <w:p w:rsidR="000F1053" w:rsidRPr="00ED351C" w:rsidRDefault="000F1053" w:rsidP="000F1053">
      <w:pPr>
        <w:pStyle w:val="51"/>
        <w:rPr>
          <w:szCs w:val="21"/>
        </w:rPr>
      </w:pPr>
      <w:r w:rsidRPr="00ED351C">
        <w:rPr>
          <w:szCs w:val="21"/>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rsidR="000F1053" w:rsidRPr="00ED351C" w:rsidRDefault="000F1053" w:rsidP="000F1053">
      <w:pPr>
        <w:pStyle w:val="51"/>
      </w:pPr>
      <w:r w:rsidRPr="00ED351C">
        <w:rPr>
          <w:szCs w:val="21"/>
        </w:rPr>
        <w:t xml:space="preserve">2. </w:t>
      </w:r>
      <w:r w:rsidRPr="00ED351C">
        <w:t>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rsidR="000F1053" w:rsidRPr="00ED351C" w:rsidRDefault="000F1053" w:rsidP="000F1053">
      <w:pPr>
        <w:pStyle w:val="51"/>
      </w:pPr>
      <w:r w:rsidRPr="00ED351C">
        <w:t xml:space="preserve">3.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rsidR="000F1053" w:rsidRPr="00ED351C" w:rsidRDefault="000F1053" w:rsidP="000F1053">
      <w:pPr>
        <w:pStyle w:val="51"/>
      </w:pPr>
    </w:p>
    <w:p w:rsidR="000F1053" w:rsidRPr="00ED351C" w:rsidRDefault="000F1053" w:rsidP="000F1053">
      <w:pPr>
        <w:pStyle w:val="51"/>
        <w:numPr>
          <w:ilvl w:val="0"/>
          <w:numId w:val="6"/>
        </w:numPr>
        <w:ind w:firstLine="567"/>
        <w:outlineLvl w:val="2"/>
        <w:rPr>
          <w:b/>
          <w:i/>
        </w:rPr>
      </w:pPr>
      <w:bookmarkStart w:id="100" w:name="_Toc72765318"/>
      <w:bookmarkStart w:id="101" w:name="_Toc153529484"/>
      <w:r w:rsidRPr="00ED351C">
        <w:rPr>
          <w:b/>
        </w:rPr>
        <w:t>Статья 23. Сведения о границах территориальных зон</w:t>
      </w:r>
      <w:bookmarkEnd w:id="100"/>
      <w:bookmarkEnd w:id="101"/>
    </w:p>
    <w:p w:rsidR="000F1053" w:rsidRPr="00ED351C" w:rsidRDefault="000F1053" w:rsidP="000F1053">
      <w:pPr>
        <w:pStyle w:val="51"/>
      </w:pPr>
    </w:p>
    <w:p w:rsidR="000F1053" w:rsidRPr="00ED351C" w:rsidRDefault="000F1053" w:rsidP="000F1053">
      <w:pPr>
        <w:pStyle w:val="51"/>
      </w:pPr>
      <w:r w:rsidRPr="00ED351C">
        <w:t xml:space="preserve">1.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0F1053" w:rsidRPr="00ED351C" w:rsidRDefault="000F1053" w:rsidP="000F1053">
      <w:pPr>
        <w:pStyle w:val="51"/>
      </w:pPr>
      <w:r w:rsidRPr="00ED351C">
        <w:t>В соответствии с Градостроительным кодексом Российской Федерации органы местного самоуправления поселения также вправе подготовить текстовое описание местоположения границ территориальных зон. В рамках разработки проекта настоящих Правил текстовое описание местоположения границ территориальных зон не подготавливалось и в сведения о границах территориальных зон не включалось.</w:t>
      </w:r>
    </w:p>
    <w:p w:rsidR="000F1053" w:rsidRPr="00ED351C" w:rsidRDefault="000F1053" w:rsidP="000F1053">
      <w:pPr>
        <w:pStyle w:val="51"/>
      </w:pPr>
      <w:r w:rsidRPr="00ED351C">
        <w:t>2. Сведения о границах территориальных зон представлены в виде:</w:t>
      </w:r>
    </w:p>
    <w:p w:rsidR="000F1053" w:rsidRPr="00ED351C" w:rsidRDefault="000F1053" w:rsidP="000F1053">
      <w:pPr>
        <w:pStyle w:val="51"/>
      </w:pPr>
      <w:r w:rsidRPr="00ED351C">
        <w:t xml:space="preserve">1) электронного документа в формате </w:t>
      </w:r>
      <w:r w:rsidRPr="00ED351C">
        <w:rPr>
          <w:lang w:val="en-US"/>
        </w:rPr>
        <w:t>PDF</w:t>
      </w:r>
      <w:r w:rsidRPr="00ED351C">
        <w:t xml:space="preserve">, содержащего сведения о границах всех установленных настоящими Правилами территориальных зон поселения в соответствии с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w:t>
      </w:r>
      <w:r w:rsidRPr="00ED351C">
        <w:lastRenderedPageBreak/>
        <w:t>территорий, зон с особыми условиями использования территории», утвержденной Приказом Федеральной службы государственной регистрации, кадастра и картографии от 26.07.2022 № П/0292;</w:t>
      </w:r>
    </w:p>
    <w:p w:rsidR="000F1053" w:rsidRPr="00ED351C" w:rsidRDefault="000F1053" w:rsidP="000F1053">
      <w:pPr>
        <w:pStyle w:val="51"/>
      </w:pPr>
      <w:r w:rsidRPr="00ED351C">
        <w:t>2) в виде электронных документов в формате XML, необходимых для внесения сведений о границах территориальных зон в Единый государственный реестр недвижимости.</w:t>
      </w:r>
    </w:p>
    <w:p w:rsidR="000F1053" w:rsidRPr="00ED351C" w:rsidRDefault="000F1053" w:rsidP="000F1053">
      <w:pPr>
        <w:pStyle w:val="51"/>
        <w:rPr>
          <w:szCs w:val="22"/>
        </w:rPr>
      </w:pPr>
    </w:p>
    <w:p w:rsidR="000F1053" w:rsidRPr="00ED351C" w:rsidRDefault="000F1053" w:rsidP="000F1053">
      <w:pPr>
        <w:pStyle w:val="51"/>
        <w:rPr>
          <w:szCs w:val="22"/>
        </w:rPr>
      </w:pPr>
    </w:p>
    <w:p w:rsidR="000F1053" w:rsidRPr="00ED351C" w:rsidRDefault="000F1053" w:rsidP="000F1053">
      <w:pPr>
        <w:pStyle w:val="51"/>
        <w:rPr>
          <w:szCs w:val="22"/>
        </w:rPr>
      </w:pPr>
    </w:p>
    <w:p w:rsidR="000F1053" w:rsidRPr="00ED351C" w:rsidRDefault="000F1053" w:rsidP="000F1053">
      <w:pPr>
        <w:pStyle w:val="51"/>
        <w:ind w:firstLine="0"/>
        <w:rPr>
          <w:szCs w:val="22"/>
        </w:rPr>
        <w:sectPr w:rsidR="000F1053" w:rsidRPr="00ED351C" w:rsidSect="00420342">
          <w:footerReference w:type="default" r:id="rId8"/>
          <w:pgSz w:w="11906" w:h="16838" w:code="9"/>
          <w:pgMar w:top="709" w:right="566" w:bottom="851" w:left="1134" w:header="709" w:footer="709" w:gutter="0"/>
          <w:cols w:space="708"/>
          <w:titlePg/>
          <w:docGrid w:linePitch="360"/>
        </w:sectPr>
      </w:pPr>
    </w:p>
    <w:p w:rsidR="000F1053" w:rsidRPr="00ED351C" w:rsidRDefault="000F1053" w:rsidP="000F1053">
      <w:pPr>
        <w:pStyle w:val="12"/>
        <w:ind w:left="567"/>
      </w:pPr>
      <w:bookmarkStart w:id="102" w:name="_Toc72765319"/>
      <w:bookmarkStart w:id="103" w:name="_Toc153529485"/>
      <w:bookmarkEnd w:id="87"/>
      <w:r w:rsidRPr="00ED351C">
        <w:rPr>
          <w:caps w:val="0"/>
        </w:rPr>
        <w:lastRenderedPageBreak/>
        <w:t xml:space="preserve">ЧАСТЬ </w:t>
      </w:r>
      <w:r w:rsidRPr="00ED351C">
        <w:rPr>
          <w:caps w:val="0"/>
          <w:lang w:val="en-US"/>
        </w:rPr>
        <w:t>III</w:t>
      </w:r>
      <w:r w:rsidRPr="00ED351C">
        <w:rPr>
          <w:caps w:val="0"/>
        </w:rPr>
        <w:t>. ГРАДОСТРОИТЕЛЬНЫЕ РЕГЛАМЕНТЫ</w:t>
      </w:r>
      <w:bookmarkEnd w:id="102"/>
      <w:bookmarkEnd w:id="103"/>
    </w:p>
    <w:p w:rsidR="000F1053" w:rsidRPr="00ED351C" w:rsidRDefault="000F1053" w:rsidP="000F1053">
      <w:pPr>
        <w:pStyle w:val="23"/>
        <w:rPr>
          <w:color w:val="auto"/>
        </w:rPr>
      </w:pPr>
      <w:bookmarkStart w:id="104" w:name="_Toc6502814"/>
      <w:bookmarkStart w:id="105" w:name="_Toc91079455"/>
      <w:bookmarkStart w:id="106" w:name="_Toc153529486"/>
      <w:r w:rsidRPr="00ED351C">
        <w:rPr>
          <w:color w:val="auto"/>
        </w:rPr>
        <w:t xml:space="preserve">ГЛАВА </w:t>
      </w:r>
      <w:r w:rsidRPr="00ED351C">
        <w:rPr>
          <w:caps/>
          <w:color w:val="auto"/>
          <w:lang w:val="en-US"/>
        </w:rPr>
        <w:t>IX</w:t>
      </w:r>
      <w:r w:rsidRPr="00ED351C">
        <w:rPr>
          <w:color w:val="auto"/>
        </w:rPr>
        <w:t>. Градостроительные регламенты</w:t>
      </w:r>
      <w:bookmarkEnd w:id="104"/>
      <w:bookmarkEnd w:id="105"/>
      <w:bookmarkEnd w:id="106"/>
    </w:p>
    <w:p w:rsidR="000F1053" w:rsidRPr="00ED351C" w:rsidRDefault="000F1053" w:rsidP="000F1053">
      <w:pPr>
        <w:pStyle w:val="3"/>
        <w:ind w:firstLine="567"/>
        <w:rPr>
          <w:rFonts w:ascii="Times New Roman" w:hAnsi="Times New Roman" w:cs="Times New Roman"/>
          <w:color w:val="auto"/>
        </w:rPr>
      </w:pPr>
      <w:bookmarkStart w:id="107" w:name="_Статья_4._Состав"/>
      <w:bookmarkStart w:id="108" w:name="_Toc91079456"/>
      <w:bookmarkStart w:id="109" w:name="_Toc153529487"/>
      <w:bookmarkEnd w:id="107"/>
      <w:r w:rsidRPr="00ED351C">
        <w:rPr>
          <w:rFonts w:ascii="Times New Roman" w:hAnsi="Times New Roman" w:cs="Times New Roman"/>
          <w:color w:val="auto"/>
        </w:rPr>
        <w:t>Статья 24. Состав градостроительного регламента</w:t>
      </w:r>
      <w:bookmarkEnd w:id="108"/>
      <w:bookmarkEnd w:id="109"/>
    </w:p>
    <w:p w:rsidR="000F1053" w:rsidRPr="00ED351C" w:rsidRDefault="000F1053" w:rsidP="000F1053">
      <w:pPr>
        <w:rPr>
          <w:b/>
        </w:rPr>
      </w:pPr>
    </w:p>
    <w:p w:rsidR="000F1053" w:rsidRPr="00ED351C" w:rsidRDefault="000F1053" w:rsidP="000F1053">
      <w:pPr>
        <w:pStyle w:val="51"/>
        <w:rPr>
          <w:rStyle w:val="apple-style-span"/>
        </w:rPr>
      </w:pPr>
      <w:r w:rsidRPr="00ED351C">
        <w:rPr>
          <w:rStyle w:val="apple-style-sp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F1053" w:rsidRPr="00ED351C" w:rsidRDefault="000F1053" w:rsidP="000F1053">
      <w:pPr>
        <w:pStyle w:val="51"/>
        <w:rPr>
          <w:rStyle w:val="apple-style-span"/>
        </w:rPr>
      </w:pPr>
      <w:r w:rsidRPr="00ED351C">
        <w:rPr>
          <w:rStyle w:val="apple-style-span"/>
        </w:rPr>
        <w:t>2. Градостроительные регламенты установлены с учётом:</w:t>
      </w:r>
    </w:p>
    <w:p w:rsidR="000F1053" w:rsidRPr="00ED351C" w:rsidRDefault="000F1053" w:rsidP="000F1053">
      <w:pPr>
        <w:pStyle w:val="51"/>
        <w:rPr>
          <w:rStyle w:val="apple-style-span"/>
        </w:rPr>
      </w:pPr>
      <w:r w:rsidRPr="00ED351C">
        <w:rPr>
          <w:rStyle w:val="apple-style-span"/>
        </w:rPr>
        <w:t>1) фактического использования земельных участков и объектов капитального строительства в границах территориальной зоны;</w:t>
      </w:r>
    </w:p>
    <w:p w:rsidR="000F1053" w:rsidRPr="00ED351C" w:rsidRDefault="000F1053" w:rsidP="000F1053">
      <w:pPr>
        <w:pStyle w:val="51"/>
        <w:rPr>
          <w:rStyle w:val="apple-style-span"/>
        </w:rPr>
      </w:pPr>
      <w:r w:rsidRPr="00ED351C">
        <w:rPr>
          <w:rStyle w:val="apple-style-sp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F1053" w:rsidRPr="00ED351C" w:rsidRDefault="000F1053" w:rsidP="000F1053">
      <w:pPr>
        <w:pStyle w:val="51"/>
        <w:rPr>
          <w:rStyle w:val="apple-style-span"/>
        </w:rPr>
      </w:pPr>
      <w:r w:rsidRPr="00ED351C">
        <w:rPr>
          <w:rStyle w:val="apple-style-span"/>
        </w:rPr>
        <w:t>3) функциональных зон и характеристик их планируемого развития, определённых генеральным планом;</w:t>
      </w:r>
    </w:p>
    <w:p w:rsidR="000F1053" w:rsidRPr="00ED351C" w:rsidRDefault="000F1053" w:rsidP="000F1053">
      <w:pPr>
        <w:pStyle w:val="51"/>
        <w:rPr>
          <w:rStyle w:val="apple-style-span"/>
        </w:rPr>
      </w:pPr>
      <w:r w:rsidRPr="00ED351C">
        <w:rPr>
          <w:rStyle w:val="apple-style-span"/>
        </w:rPr>
        <w:t>4) видов территориальных зон;</w:t>
      </w:r>
    </w:p>
    <w:p w:rsidR="000F1053" w:rsidRPr="00ED351C" w:rsidRDefault="000F1053" w:rsidP="000F1053">
      <w:pPr>
        <w:pStyle w:val="51"/>
        <w:rPr>
          <w:rStyle w:val="apple-style-span"/>
        </w:rPr>
      </w:pPr>
      <w:r w:rsidRPr="00ED351C">
        <w:rPr>
          <w:rStyle w:val="apple-style-span"/>
        </w:rPr>
        <w:t>5) требований охраны объектов культурного наследия, а также особо охраняемых природных территорий, иных природных объектов.</w:t>
      </w:r>
    </w:p>
    <w:p w:rsidR="000F1053" w:rsidRPr="00ED351C" w:rsidRDefault="000F1053" w:rsidP="000F1053">
      <w:pPr>
        <w:pStyle w:val="51"/>
        <w:rPr>
          <w:rStyle w:val="apple-style-span"/>
        </w:rPr>
      </w:pPr>
      <w:r w:rsidRPr="00ED351C">
        <w:rPr>
          <w:rStyle w:val="apple-style-span"/>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F1053" w:rsidRPr="00ED351C" w:rsidRDefault="000F1053" w:rsidP="000F1053">
      <w:pPr>
        <w:pStyle w:val="51"/>
        <w:rPr>
          <w:rStyle w:val="apple-style-span"/>
        </w:rPr>
      </w:pPr>
      <w:r w:rsidRPr="00ED351C">
        <w:rPr>
          <w:rStyle w:val="apple-style-span"/>
        </w:rPr>
        <w:t>4. Действие градостроительного регламента не распространяется на земельные участки:</w:t>
      </w:r>
    </w:p>
    <w:p w:rsidR="000F1053" w:rsidRPr="00ED351C" w:rsidRDefault="000F1053" w:rsidP="000F1053">
      <w:pPr>
        <w:pStyle w:val="51"/>
        <w:rPr>
          <w:rStyle w:val="apple-style-span"/>
        </w:rPr>
      </w:pPr>
      <w:r w:rsidRPr="00ED351C">
        <w:rPr>
          <w:rStyle w:val="apple-style-sp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F1053" w:rsidRPr="00ED351C" w:rsidRDefault="000F1053" w:rsidP="000F1053">
      <w:pPr>
        <w:pStyle w:val="51"/>
        <w:rPr>
          <w:rStyle w:val="apple-style-span"/>
        </w:rPr>
      </w:pPr>
      <w:r w:rsidRPr="00ED351C">
        <w:rPr>
          <w:rStyle w:val="apple-style-span"/>
        </w:rPr>
        <w:t>2) в границах территорий общего пользования;</w:t>
      </w:r>
    </w:p>
    <w:p w:rsidR="000F1053" w:rsidRPr="00ED351C" w:rsidRDefault="000F1053" w:rsidP="000F1053">
      <w:pPr>
        <w:pStyle w:val="51"/>
        <w:rPr>
          <w:rStyle w:val="apple-style-span"/>
        </w:rPr>
      </w:pPr>
      <w:r w:rsidRPr="00ED351C">
        <w:rPr>
          <w:rStyle w:val="apple-style-span"/>
        </w:rPr>
        <w:t>3) предназначенные для размещения линейных объектов и/или занятые линейными объектами;</w:t>
      </w:r>
    </w:p>
    <w:p w:rsidR="000F1053" w:rsidRPr="00ED351C" w:rsidRDefault="000F1053" w:rsidP="000F1053">
      <w:pPr>
        <w:pStyle w:val="51"/>
        <w:rPr>
          <w:rStyle w:val="apple-style-span"/>
        </w:rPr>
      </w:pPr>
      <w:r w:rsidRPr="00ED351C">
        <w:rPr>
          <w:rStyle w:val="apple-style-span"/>
        </w:rPr>
        <w:t>4) предоставленные для добычи полезных ископаемых.</w:t>
      </w:r>
    </w:p>
    <w:p w:rsidR="000F1053" w:rsidRPr="00ED351C" w:rsidRDefault="000F1053" w:rsidP="000F1053">
      <w:pPr>
        <w:pStyle w:val="51"/>
        <w:rPr>
          <w:rStyle w:val="apple-style-span"/>
        </w:rPr>
      </w:pPr>
      <w:r w:rsidRPr="00ED351C">
        <w:rPr>
          <w:rStyle w:val="apple-style-sp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F1053" w:rsidRPr="00ED351C" w:rsidRDefault="000F1053" w:rsidP="000F1053">
      <w:pPr>
        <w:pStyle w:val="51"/>
        <w:rPr>
          <w:rStyle w:val="apple-style-span"/>
        </w:rPr>
      </w:pPr>
      <w:r w:rsidRPr="00ED351C">
        <w:rPr>
          <w:rStyle w:val="apple-style-sp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F1053" w:rsidRPr="00ED351C" w:rsidRDefault="000F1053" w:rsidP="000F1053">
      <w:pPr>
        <w:pStyle w:val="51"/>
        <w:rPr>
          <w:rStyle w:val="apple-style-span"/>
        </w:rPr>
      </w:pPr>
      <w:r w:rsidRPr="00ED351C">
        <w:rPr>
          <w:rStyle w:val="apple-style-span"/>
        </w:rPr>
        <w:t xml:space="preserve">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0F1053" w:rsidRPr="00ED351C" w:rsidRDefault="000F1053" w:rsidP="000F1053">
      <w:pPr>
        <w:pStyle w:val="51"/>
        <w:rPr>
          <w:rStyle w:val="apple-style-span"/>
        </w:rPr>
      </w:pPr>
      <w:r w:rsidRPr="00ED351C">
        <w:rPr>
          <w:rStyle w:val="apple-style-span"/>
        </w:rPr>
        <w:t xml:space="preserve">1) виды разрешенного использования земельных участков и объектов капитального строительства; </w:t>
      </w:r>
    </w:p>
    <w:p w:rsidR="000F1053" w:rsidRPr="00ED351C" w:rsidRDefault="000F1053" w:rsidP="000F1053">
      <w:pPr>
        <w:pStyle w:val="51"/>
        <w:rPr>
          <w:rStyle w:val="apple-style-span"/>
        </w:rPr>
      </w:pPr>
      <w:r w:rsidRPr="00ED351C">
        <w:rPr>
          <w:rStyle w:val="apple-style-span"/>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F1053" w:rsidRPr="00ED351C" w:rsidRDefault="000F1053" w:rsidP="000F1053">
      <w:pPr>
        <w:pStyle w:val="51"/>
        <w:rPr>
          <w:rStyle w:val="apple-style-span"/>
        </w:rPr>
      </w:pPr>
      <w:r w:rsidRPr="00ED351C">
        <w:rPr>
          <w:rStyle w:val="apple-style-span"/>
        </w:rPr>
        <w:lastRenderedPageBreak/>
        <w:t>2.1) требования к архитектурно-градостроительному облику объектов капитального строительства;</w:t>
      </w:r>
    </w:p>
    <w:p w:rsidR="000F1053" w:rsidRPr="00ED351C" w:rsidRDefault="000F1053" w:rsidP="000F1053">
      <w:pPr>
        <w:pStyle w:val="51"/>
        <w:rPr>
          <w:rStyle w:val="apple-style-span"/>
        </w:rPr>
      </w:pPr>
      <w:r w:rsidRPr="00ED351C">
        <w:rPr>
          <w:rStyle w:val="apple-style-span"/>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0F1053" w:rsidRPr="00ED351C" w:rsidRDefault="000F1053" w:rsidP="000F1053">
      <w:pPr>
        <w:pStyle w:val="51"/>
        <w:rPr>
          <w:rStyle w:val="apple-style-span"/>
        </w:rPr>
      </w:pPr>
      <w:r w:rsidRPr="00ED351C">
        <w:rPr>
          <w:rStyle w:val="apple-style-span"/>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0F1053" w:rsidRPr="00ED351C" w:rsidRDefault="000F1053" w:rsidP="000F1053">
      <w:pPr>
        <w:pStyle w:val="51"/>
        <w:rPr>
          <w:rStyle w:val="apple-style-span"/>
        </w:rPr>
      </w:pPr>
      <w:r w:rsidRPr="00ED351C">
        <w:rPr>
          <w:rStyle w:val="apple-style-span"/>
        </w:rPr>
        <w:t xml:space="preserve">8.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0F1053" w:rsidRPr="00ED351C" w:rsidRDefault="000F1053" w:rsidP="000F1053">
      <w:pPr>
        <w:pStyle w:val="51"/>
        <w:rPr>
          <w:rStyle w:val="apple-style-span"/>
        </w:rPr>
      </w:pPr>
      <w:r w:rsidRPr="00ED351C">
        <w:rPr>
          <w:rStyle w:val="apple-style-span"/>
        </w:rPr>
        <w:t>9.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 Использование вспомогательного вида разрешенного использования вместо основного или условно разрешенного вида не допускается.</w:t>
      </w:r>
    </w:p>
    <w:p w:rsidR="000F1053" w:rsidRPr="00ED351C" w:rsidRDefault="000F1053" w:rsidP="000F1053">
      <w:pPr>
        <w:pStyle w:val="51"/>
        <w:rPr>
          <w:rStyle w:val="apple-style-span"/>
        </w:rPr>
      </w:pPr>
      <w:r w:rsidRPr="00ED351C">
        <w:rPr>
          <w:rStyle w:val="apple-style-span"/>
        </w:rPr>
        <w:t xml:space="preserve">10.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 </w:t>
      </w:r>
    </w:p>
    <w:p w:rsidR="000F1053" w:rsidRPr="00ED351C" w:rsidRDefault="000F1053" w:rsidP="000F1053">
      <w:pPr>
        <w:pStyle w:val="51"/>
        <w:rPr>
          <w:rStyle w:val="apple-style-span"/>
        </w:rPr>
      </w:pPr>
      <w:r w:rsidRPr="00ED351C">
        <w:rPr>
          <w:rStyle w:val="apple-style-span"/>
        </w:rPr>
        <w:t>11.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F1053" w:rsidRPr="00ED351C" w:rsidRDefault="000F1053" w:rsidP="000F1053">
      <w:pPr>
        <w:pStyle w:val="51"/>
        <w:rPr>
          <w:rStyle w:val="apple-style-span"/>
        </w:rPr>
      </w:pPr>
      <w:r w:rsidRPr="00ED351C">
        <w:rPr>
          <w:rStyle w:val="apple-style-span"/>
        </w:rPr>
        <w:t>12.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устанавливаемом настоящими Правилами в соответствии со статьей 39 Градостроительного Кодекса Российской Федерации.</w:t>
      </w:r>
    </w:p>
    <w:p w:rsidR="000F1053" w:rsidRPr="00ED351C" w:rsidRDefault="000F1053" w:rsidP="000F1053">
      <w:pPr>
        <w:pStyle w:val="51"/>
        <w:rPr>
          <w:rStyle w:val="apple-style-span"/>
        </w:rPr>
      </w:pPr>
      <w:r w:rsidRPr="00ED351C">
        <w:rPr>
          <w:rStyle w:val="apple-style-span"/>
        </w:rPr>
        <w:t>13.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1053" w:rsidRPr="00ED351C" w:rsidRDefault="000F1053" w:rsidP="000F1053">
      <w:pPr>
        <w:pStyle w:val="51"/>
        <w:rPr>
          <w:rStyle w:val="apple-style-span"/>
        </w:rPr>
      </w:pPr>
      <w:r w:rsidRPr="00ED351C">
        <w:t>14.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p>
    <w:p w:rsidR="000F1053" w:rsidRPr="00ED351C" w:rsidRDefault="000F1053" w:rsidP="000F1053">
      <w:pPr>
        <w:pStyle w:val="51"/>
        <w:rPr>
          <w:rStyle w:val="apple-style-span"/>
        </w:rPr>
      </w:pPr>
      <w:r w:rsidRPr="00ED351C">
        <w:rPr>
          <w:rStyle w:val="apple-style-span"/>
        </w:rPr>
        <w:t>15.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Росреестра от 10.11.2020 № П/0412 (далее – Классификатор). Указанный классификатор содержит наименования видов разрешенного использования, их коды (числовые обозначения) и описание вида разрешенного использования земельного участка. Текстовое наименование вида разрешенного использования земельного участка и его код (числовое обозначение) являются равнозначными.</w:t>
      </w:r>
    </w:p>
    <w:p w:rsidR="000F1053" w:rsidRPr="00ED351C" w:rsidRDefault="000F1053" w:rsidP="000F1053">
      <w:pPr>
        <w:pStyle w:val="51"/>
        <w:rPr>
          <w:rStyle w:val="apple-style-span"/>
        </w:rPr>
      </w:pPr>
      <w:r w:rsidRPr="00ED351C">
        <w:rPr>
          <w:rStyle w:val="apple-style-span"/>
        </w:rPr>
        <w:t xml:space="preserve">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0F1053" w:rsidRPr="00ED351C" w:rsidRDefault="000F1053" w:rsidP="000F1053">
      <w:pPr>
        <w:pStyle w:val="51"/>
        <w:rPr>
          <w:rStyle w:val="apple-style-span"/>
        </w:rPr>
      </w:pPr>
      <w:r w:rsidRPr="00ED351C">
        <w:rPr>
          <w:rStyle w:val="apple-style-span"/>
        </w:rPr>
        <w:lastRenderedPageBreak/>
        <w:t xml:space="preserve">1) предельные (минимальные и (или) максимальные) размеры земельных участков, в том числе их площадь; </w:t>
      </w:r>
    </w:p>
    <w:p w:rsidR="000F1053" w:rsidRPr="00ED351C" w:rsidRDefault="000F1053" w:rsidP="000F1053">
      <w:pPr>
        <w:pStyle w:val="51"/>
        <w:rPr>
          <w:rStyle w:val="apple-style-span"/>
        </w:rPr>
      </w:pPr>
      <w:r w:rsidRPr="00ED351C">
        <w:rPr>
          <w:rStyle w:val="apple-style-span"/>
        </w:rPr>
        <w:t>2) предельное количество этажей и предельная высота зданий, строений, сооружений;</w:t>
      </w:r>
    </w:p>
    <w:p w:rsidR="000F1053" w:rsidRPr="00ED351C" w:rsidRDefault="000F1053" w:rsidP="000F1053">
      <w:pPr>
        <w:pStyle w:val="51"/>
        <w:rPr>
          <w:rStyle w:val="apple-style-span"/>
        </w:rPr>
      </w:pPr>
      <w:r w:rsidRPr="00ED351C">
        <w:rPr>
          <w:rStyle w:val="apple-style-span"/>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F1053" w:rsidRPr="00ED351C" w:rsidRDefault="000F1053" w:rsidP="000F1053">
      <w:pPr>
        <w:pStyle w:val="51"/>
        <w:rPr>
          <w:rStyle w:val="apple-style-span"/>
        </w:rPr>
      </w:pPr>
      <w:r w:rsidRPr="00ED351C">
        <w:rPr>
          <w:rStyle w:val="apple-style-span"/>
        </w:rPr>
        <w:t>4) минимальные отступы от границ земельных участков в целях определения мест допустимого размещения зданий, строений, сооружений, ближе которых запрещено строительство зданий, строений, сооружений.</w:t>
      </w:r>
    </w:p>
    <w:p w:rsidR="000F1053" w:rsidRPr="00ED351C" w:rsidRDefault="000F1053" w:rsidP="000F1053">
      <w:pPr>
        <w:pStyle w:val="51"/>
        <w:rPr>
          <w:rStyle w:val="apple-style-span"/>
        </w:rPr>
      </w:pPr>
      <w:r w:rsidRPr="00ED351C">
        <w:rPr>
          <w:rStyle w:val="apple-style-span"/>
        </w:rPr>
        <w:t xml:space="preserve">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 </w:t>
      </w:r>
    </w:p>
    <w:p w:rsidR="000F1053" w:rsidRPr="00ED351C" w:rsidRDefault="000F1053" w:rsidP="000F1053">
      <w:pPr>
        <w:pStyle w:val="51"/>
        <w:rPr>
          <w:rStyle w:val="apple-style-span"/>
        </w:rPr>
      </w:pPr>
      <w:r w:rsidRPr="00ED351C">
        <w:rPr>
          <w:rStyle w:val="apple-style-span"/>
        </w:rPr>
        <w:t>18. Предельное количество этажей здания включает все надземные этажи, включая мансардный, а также цокольный, если верх перекрытия цокольного этажа возвышается над уровнем планировочной отметки земли не менее чем на 2 м.</w:t>
      </w:r>
    </w:p>
    <w:p w:rsidR="000F1053" w:rsidRPr="00ED351C" w:rsidRDefault="000F1053" w:rsidP="000F1053">
      <w:pPr>
        <w:pStyle w:val="51"/>
        <w:rPr>
          <w:rStyle w:val="apple-style-span"/>
        </w:rPr>
      </w:pPr>
      <w:r w:rsidRPr="00ED351C">
        <w:rPr>
          <w:rStyle w:val="apple-style-span"/>
        </w:rPr>
        <w:t xml:space="preserve">18.1. Для вида разрешенного использования с кодом 6.8 </w:t>
      </w:r>
      <w:r w:rsidRPr="00ED351C">
        <w:rPr>
          <w:sz w:val="23"/>
          <w:szCs w:val="23"/>
        </w:rPr>
        <w:t xml:space="preserve">Классификатора </w:t>
      </w:r>
      <w:r w:rsidRPr="00ED351C">
        <w:rPr>
          <w:rStyle w:val="apple-style-span"/>
        </w:rPr>
        <w:t xml:space="preserve">предельная высота сооружений (антенно-мачтовых) не подлежит установлению. </w:t>
      </w:r>
    </w:p>
    <w:p w:rsidR="000F1053" w:rsidRPr="00ED351C" w:rsidRDefault="000F1053" w:rsidP="000F1053">
      <w:pPr>
        <w:pStyle w:val="51"/>
        <w:rPr>
          <w:rStyle w:val="apple-style-span"/>
        </w:rPr>
      </w:pPr>
      <w:r w:rsidRPr="00ED351C">
        <w:rPr>
          <w:rStyle w:val="apple-style-span"/>
        </w:rPr>
        <w:t>19. Максимальный процент застройки земельного участка учитывает площадь всех зданий и сооружений, расположенных на земельном участке, за исключением плоскостных сооружений, и объектов капитального строительства или их частей, находящихся под поверхностью земельного участка (подземная часть объекта).</w:t>
      </w:r>
    </w:p>
    <w:p w:rsidR="000F1053" w:rsidRPr="00ED351C" w:rsidRDefault="000F1053" w:rsidP="000F1053">
      <w:pPr>
        <w:pStyle w:val="51"/>
        <w:rPr>
          <w:rStyle w:val="apple-style-span"/>
        </w:rPr>
      </w:pPr>
      <w:r w:rsidRPr="00ED351C">
        <w:rPr>
          <w:rStyle w:val="apple-style-span"/>
        </w:rPr>
        <w:t>20.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F1053" w:rsidRPr="00ED351C" w:rsidRDefault="000F1053" w:rsidP="000F1053">
      <w:pPr>
        <w:pStyle w:val="51"/>
        <w:rPr>
          <w:rStyle w:val="apple-style-span"/>
        </w:rPr>
      </w:pPr>
    </w:p>
    <w:p w:rsidR="000F1053" w:rsidRPr="00ED351C" w:rsidRDefault="000F1053" w:rsidP="000F1053">
      <w:pPr>
        <w:pStyle w:val="31"/>
        <w:numPr>
          <w:ilvl w:val="0"/>
          <w:numId w:val="6"/>
        </w:numPr>
        <w:ind w:firstLine="567"/>
        <w:outlineLvl w:val="2"/>
      </w:pPr>
      <w:bookmarkStart w:id="110" w:name="_Toc6502815"/>
      <w:bookmarkStart w:id="111" w:name="_Toc72765322"/>
      <w:bookmarkStart w:id="112" w:name="_Toc153529488"/>
      <w:r w:rsidRPr="00ED351C">
        <w:rPr>
          <w:i w:val="0"/>
        </w:rPr>
        <w:t>Статья 25. Градостроительные регламенты территориальных зон</w:t>
      </w:r>
      <w:bookmarkEnd w:id="110"/>
      <w:bookmarkEnd w:id="111"/>
      <w:bookmarkEnd w:id="112"/>
    </w:p>
    <w:p w:rsidR="000F1053" w:rsidRPr="00ED351C" w:rsidRDefault="000F1053" w:rsidP="000F1053">
      <w:pPr>
        <w:pStyle w:val="51"/>
      </w:pPr>
    </w:p>
    <w:p w:rsidR="000F1053" w:rsidRPr="00ED351C" w:rsidRDefault="000F1053" w:rsidP="000F1053">
      <w:pPr>
        <w:pStyle w:val="51"/>
      </w:pPr>
      <w:r w:rsidRPr="00ED351C">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rsidR="000F1053" w:rsidRPr="00ED351C" w:rsidRDefault="000F1053" w:rsidP="000F1053">
      <w:pPr>
        <w:pStyle w:val="51"/>
      </w:pPr>
    </w:p>
    <w:p w:rsidR="000F1053" w:rsidRPr="00ED351C" w:rsidRDefault="000F1053" w:rsidP="000F1053">
      <w:pPr>
        <w:pStyle w:val="51"/>
        <w:outlineLvl w:val="2"/>
        <w:rPr>
          <w:b/>
        </w:rPr>
      </w:pPr>
      <w:bookmarkStart w:id="113" w:name="_Toc72765323"/>
      <w:bookmarkStart w:id="114" w:name="_Toc153529489"/>
      <w:r w:rsidRPr="00ED351C">
        <w:rPr>
          <w:b/>
        </w:rPr>
        <w:t xml:space="preserve">25.1. </w:t>
      </w:r>
      <w:bookmarkStart w:id="115" w:name="sub_103103"/>
      <w:r w:rsidRPr="00ED351C">
        <w:rPr>
          <w:rStyle w:val="20"/>
          <w:rFonts w:ascii="Times New Roman" w:hAnsi="Times New Roman" w:cs="Times New Roman"/>
          <w:color w:val="auto"/>
        </w:rPr>
        <w:t>Вспомогательные виды разрешенного использования</w:t>
      </w:r>
      <w:bookmarkEnd w:id="113"/>
      <w:bookmarkEnd w:id="114"/>
      <w:bookmarkEnd w:id="115"/>
    </w:p>
    <w:p w:rsidR="000F1053" w:rsidRPr="00ED351C" w:rsidRDefault="000F1053" w:rsidP="000F1053">
      <w:pPr>
        <w:pStyle w:val="51"/>
      </w:pPr>
    </w:p>
    <w:p w:rsidR="000F1053" w:rsidRPr="00ED351C" w:rsidRDefault="000F1053" w:rsidP="000F1053">
      <w:pPr>
        <w:pStyle w:val="51"/>
        <w:rPr>
          <w:rStyle w:val="apple-style-span"/>
        </w:rPr>
      </w:pPr>
      <w:r w:rsidRPr="00ED351C">
        <w:rPr>
          <w:rStyle w:val="apple-style-span"/>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и условно разрешенным видам использования земельных участков и объектов капитального строительства и осуществляются совместно с ними. Выбрать вспомогательный вид разрешенного использования можно только дополнительно к основному или условно разрешенному виду, установить его вместо основного или условно разрешенного вида нельзя.</w:t>
      </w:r>
    </w:p>
    <w:p w:rsidR="000F1053" w:rsidRPr="00ED351C" w:rsidRDefault="000F1053" w:rsidP="000F1053">
      <w:pPr>
        <w:pStyle w:val="51"/>
        <w:rPr>
          <w:rStyle w:val="apple-style-span"/>
        </w:rPr>
      </w:pPr>
      <w:r w:rsidRPr="00ED351C">
        <w:rPr>
          <w:rStyle w:val="apple-style-span"/>
        </w:rPr>
        <w:t>Предельные (минимальные и (или) максимальные) размеры земельных участков, а также минимальные отступы от границ земельных участков для вспомогательных видов разрешенного использования не указываются, поскольку они определяются основным или условно разрешенным видом использования.</w:t>
      </w:r>
    </w:p>
    <w:p w:rsidR="000F1053" w:rsidRPr="00ED351C" w:rsidRDefault="000F1053" w:rsidP="000F1053">
      <w:pPr>
        <w:pStyle w:val="51"/>
        <w:rPr>
          <w:rStyle w:val="apple-style-span"/>
        </w:rPr>
      </w:pPr>
      <w:r w:rsidRPr="00ED351C">
        <w:rPr>
          <w:rStyle w:val="apple-style-span"/>
        </w:rPr>
        <w:t>В градостроительном регламенте не указываются те вспомогательные виды разрешенного использования, которые разрешены для конкретного основного или условно разрешенного вида согласно описанию этого вида в Классификаторе.</w:t>
      </w:r>
    </w:p>
    <w:p w:rsidR="000F1053" w:rsidRPr="00ED351C" w:rsidRDefault="000F1053" w:rsidP="000F1053">
      <w:pPr>
        <w:pStyle w:val="51"/>
      </w:pPr>
      <w:r w:rsidRPr="00ED351C">
        <w:t xml:space="preserve">Вспомогательные виды разрешенного использования земельных участков и объектов капитального строительства; коды основных или условно разрешенных видов, для которых </w:t>
      </w:r>
      <w:r w:rsidRPr="00ED351C">
        <w:lastRenderedPageBreak/>
        <w:t>устанавливается вспомогательный вид использования, и предельные параметры разрешенного строительства, реконструкции объектов капитального строительства для вспомогательных видов:</w:t>
      </w:r>
    </w:p>
    <w:p w:rsidR="000F1053" w:rsidRPr="00ED351C" w:rsidRDefault="000F1053" w:rsidP="000F1053">
      <w:pPr>
        <w:pStyle w:val="51"/>
        <w:rPr>
          <w:sz w:val="16"/>
          <w:szCs w:val="16"/>
        </w:rPr>
      </w:pPr>
    </w:p>
    <w:tbl>
      <w:tblPr>
        <w:tblW w:w="9837" w:type="dxa"/>
        <w:tblInd w:w="1" w:type="dxa"/>
        <w:tblLayout w:type="fixed"/>
        <w:tblCellMar>
          <w:left w:w="57" w:type="dxa"/>
          <w:right w:w="57" w:type="dxa"/>
        </w:tblCellMar>
        <w:tblLook w:val="0000" w:firstRow="0" w:lastRow="0" w:firstColumn="0" w:lastColumn="0" w:noHBand="0" w:noVBand="0"/>
      </w:tblPr>
      <w:tblGrid>
        <w:gridCol w:w="1082"/>
        <w:gridCol w:w="2376"/>
        <w:gridCol w:w="2355"/>
        <w:gridCol w:w="2052"/>
        <w:gridCol w:w="1972"/>
      </w:tblGrid>
      <w:tr w:rsidR="00ED351C" w:rsidRPr="00ED351C" w:rsidTr="000F1053">
        <w:trPr>
          <w:trHeight w:val="284"/>
        </w:trPr>
        <w:tc>
          <w:tcPr>
            <w:tcW w:w="10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Код вспомогательного </w:t>
            </w:r>
            <w:r w:rsidRPr="00ED351C">
              <w:rPr>
                <w:b/>
                <w:bCs/>
              </w:rPr>
              <w:t>вида разрешенного использования</w:t>
            </w:r>
          </w:p>
        </w:tc>
        <w:tc>
          <w:tcPr>
            <w:tcW w:w="23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 вспомогательного вида разрешенного использования</w:t>
            </w:r>
          </w:p>
        </w:tc>
        <w:tc>
          <w:tcPr>
            <w:tcW w:w="2355" w:type="dxa"/>
            <w:vMerge w:val="restart"/>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Коды основных и условно разрешенных видов использования, для которых устанавливается вспомогательный вид</w:t>
            </w:r>
          </w:p>
        </w:tc>
        <w:tc>
          <w:tcPr>
            <w:tcW w:w="40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10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
        </w:tc>
        <w:tc>
          <w:tcPr>
            <w:tcW w:w="23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bCs/>
              </w:rPr>
            </w:pPr>
          </w:p>
        </w:tc>
        <w:tc>
          <w:tcPr>
            <w:tcW w:w="2355" w:type="dxa"/>
            <w:vMerge/>
            <w:tcBorders>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предельное количество этажей, предельная высота строения</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максимальный процент застройки</w:t>
            </w:r>
          </w:p>
        </w:tc>
      </w:tr>
      <w:tr w:rsidR="00ED351C" w:rsidRPr="00ED351C" w:rsidTr="000F1053">
        <w:trPr>
          <w:trHeight w:val="284"/>
        </w:trPr>
        <w:tc>
          <w:tcPr>
            <w:tcW w:w="1082" w:type="dxa"/>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r w:rsidRPr="00ED351C">
              <w:t>1.15</w:t>
            </w:r>
          </w:p>
        </w:tc>
        <w:tc>
          <w:tcPr>
            <w:tcW w:w="2376" w:type="dxa"/>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r w:rsidRPr="00ED351C">
              <w:t>Хранение и переработка сельскохозяйственной продукции</w:t>
            </w:r>
          </w:p>
        </w:tc>
        <w:tc>
          <w:tcPr>
            <w:tcW w:w="2355" w:type="dxa"/>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1.8</w:t>
            </w:r>
            <w:r w:rsidRPr="00ED351C">
              <w:rPr>
                <w:lang w:val="en-US"/>
              </w:rPr>
              <w:t>,</w:t>
            </w:r>
            <w:r w:rsidRPr="00ED351C">
              <w:t xml:space="preserve"> 1.9</w:t>
            </w:r>
            <w:r w:rsidRPr="00ED351C">
              <w:rPr>
                <w:lang w:val="en-US"/>
              </w:rPr>
              <w:t>,</w:t>
            </w:r>
            <w:r w:rsidRPr="00ED351C">
              <w:t xml:space="preserve"> 1.10</w:t>
            </w:r>
            <w:r w:rsidRPr="00ED351C">
              <w:rPr>
                <w:lang w:val="en-US"/>
              </w:rPr>
              <w:t>,</w:t>
            </w:r>
            <w:r w:rsidRPr="00ED351C">
              <w:t xml:space="preserve"> 1.11</w:t>
            </w:r>
            <w:r w:rsidRPr="00ED351C">
              <w:rPr>
                <w:lang w:val="en-US"/>
              </w:rPr>
              <w:t>,</w:t>
            </w:r>
            <w:r w:rsidRPr="00ED351C">
              <w:t xml:space="preserve"> 1.12</w:t>
            </w:r>
            <w:r w:rsidRPr="00ED351C">
              <w:rPr>
                <w:lang w:val="en-US"/>
              </w:rPr>
              <w:t>,</w:t>
            </w:r>
            <w:r w:rsidRPr="00ED351C">
              <w:t xml:space="preserve"> 1.13</w:t>
            </w:r>
          </w:p>
        </w:tc>
        <w:tc>
          <w:tcPr>
            <w:tcW w:w="2052" w:type="dxa"/>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c>
          <w:tcPr>
            <w:tcW w:w="1972" w:type="dxa"/>
            <w:tcBorders>
              <w:top w:val="single" w:sz="4" w:space="0" w:color="00000A"/>
              <w:left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1.18</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сельскохозяйственного производства</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1.8</w:t>
            </w:r>
            <w:r w:rsidRPr="00ED351C">
              <w:rPr>
                <w:lang w:val="en-US"/>
              </w:rPr>
              <w:t>,</w:t>
            </w:r>
            <w:r w:rsidRPr="00ED351C">
              <w:t xml:space="preserve"> 1.9</w:t>
            </w:r>
            <w:r w:rsidRPr="00ED351C">
              <w:rPr>
                <w:lang w:val="en-US"/>
              </w:rPr>
              <w:t>,</w:t>
            </w:r>
            <w:r w:rsidRPr="00ED351C">
              <w:t xml:space="preserve"> 1.10</w:t>
            </w:r>
            <w:r w:rsidRPr="00ED351C">
              <w:rPr>
                <w:lang w:val="en-US"/>
              </w:rPr>
              <w:t>,</w:t>
            </w:r>
            <w:r w:rsidRPr="00ED351C">
              <w:t xml:space="preserve"> 1.11</w:t>
            </w:r>
            <w:r w:rsidRPr="00ED351C">
              <w:rPr>
                <w:lang w:val="en-US"/>
              </w:rPr>
              <w:t>,</w:t>
            </w:r>
            <w:r w:rsidRPr="00ED351C">
              <w:t xml:space="preserve"> 1.12</w:t>
            </w:r>
            <w:r w:rsidRPr="00ED351C">
              <w:rPr>
                <w:lang w:val="en-US"/>
              </w:rPr>
              <w:t>,</w:t>
            </w:r>
            <w:r w:rsidRPr="00ED351C">
              <w:t xml:space="preserve"> 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Сенокошение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Выпас сельскохозяйственных животных</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2.1.1; 2.5; 2.6; 4.1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 этаж, 4.5 м</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20%</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1.7; 1.8; 1.9; 1.10; 1.11; 1.12; 1.13; 1.14; 1.15; 1.16; 1.17; 1.18; 2.1.1; 2.4; 2.5; 2.7.1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Общежития</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3.5.2, 6.12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Бытовое обслуживание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2.5; 2.6; 3.2.4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Объекты культурно-досуговой деятельности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3.6.2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3.10.1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Амбулаторное ветеринарное обслуживание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1.8, 1.9, 1.10, 1.11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3.4.1, 3.4.2, 3.10.1, 4.8.1, 5.2.1, 6.4, 6.9, 7.6, 9.2.1, 12.1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4.3, 4.4, 4.7, 4.8.1, 5.2.1, 7.6, 9.2.1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Служебные гаражи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3.1, 3.1.2, 3.4.2, 3.8, 3.8.1, 3.9.2, 3.9.3, 4.1, 4.8.1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Автомобильные мойки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4.9, 4.9.1.1, 4.9.1.4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2 этажа, 10 метров</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Ремонт автомобилей</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4.9.1.1, 4.9.1.3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2 этажа, 10 метров</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Площадки для занятий спортом</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Причалы для маломерных судов</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11.1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jc w:val="left"/>
        <w:rPr>
          <w:b/>
        </w:rPr>
      </w:pPr>
      <w:bookmarkStart w:id="116" w:name="_Toc51247588"/>
    </w:p>
    <w:p w:rsidR="000F1053" w:rsidRPr="00ED351C" w:rsidRDefault="000F1053" w:rsidP="000F1053">
      <w:pPr>
        <w:pStyle w:val="51"/>
        <w:jc w:val="left"/>
        <w:outlineLvl w:val="2"/>
        <w:rPr>
          <w:b/>
        </w:rPr>
      </w:pPr>
      <w:bookmarkStart w:id="117" w:name="_Toc153529490"/>
      <w:r w:rsidRPr="00ED351C">
        <w:rPr>
          <w:b/>
        </w:rPr>
        <w:t>25.2. Градостроительный регламент зон индивидуальной жилой застройки (Ж1)</w:t>
      </w:r>
      <w:bookmarkEnd w:id="117"/>
    </w:p>
    <w:p w:rsidR="000F1053" w:rsidRPr="00ED351C" w:rsidRDefault="000F1053" w:rsidP="000F1053">
      <w:pPr>
        <w:pStyle w:val="51"/>
      </w:pPr>
    </w:p>
    <w:p w:rsidR="000F1053" w:rsidRPr="00ED351C" w:rsidRDefault="000F1053" w:rsidP="000F1053">
      <w:pPr>
        <w:pStyle w:val="51"/>
      </w:pPr>
      <w:r w:rsidRPr="00ED351C">
        <w:t>Градостроительный регламент зон индивидуальной жилой застройки (Ж1) распространяется на установленные настоящими Правилами территориальные зоны с индексом Ж1.</w:t>
      </w:r>
    </w:p>
    <w:p w:rsidR="000F1053" w:rsidRPr="00ED351C" w:rsidRDefault="000F1053" w:rsidP="000F1053">
      <w:pPr>
        <w:pStyle w:val="51"/>
        <w:rPr>
          <w:rStyle w:val="apple-style-span"/>
        </w:rPr>
      </w:pPr>
      <w:r w:rsidRPr="00ED351C">
        <w:rPr>
          <w:rStyle w:val="apple-style-span"/>
        </w:rPr>
        <w:t xml:space="preserve">Зоны индивидуальной жилой застройки предназначены для размещения: </w:t>
      </w:r>
    </w:p>
    <w:p w:rsidR="000F1053" w:rsidRPr="00ED351C" w:rsidRDefault="000F1053" w:rsidP="000F1053">
      <w:pPr>
        <w:pStyle w:val="51"/>
        <w:rPr>
          <w:rStyle w:val="apple-style-span"/>
        </w:rPr>
      </w:pPr>
      <w:r w:rsidRPr="00ED351C">
        <w:rPr>
          <w:rStyle w:val="apple-style-span"/>
        </w:rPr>
        <w:t>- отдельно стоящих жилых домов с приусадебными земельными участками, предназначенными для индивидуального жилищного строительства и ведения личного подсобного хозяйства;</w:t>
      </w:r>
    </w:p>
    <w:p w:rsidR="000F1053" w:rsidRPr="00ED351C" w:rsidRDefault="000F1053" w:rsidP="000F1053">
      <w:pPr>
        <w:pStyle w:val="51"/>
        <w:rPr>
          <w:rStyle w:val="apple-style-span"/>
        </w:rPr>
      </w:pPr>
      <w:r w:rsidRPr="00ED351C">
        <w:rPr>
          <w:rStyle w:val="apple-style-span"/>
        </w:rPr>
        <w:t>- блокированных жилых домов;</w:t>
      </w:r>
    </w:p>
    <w:p w:rsidR="000F1053" w:rsidRPr="00ED351C" w:rsidRDefault="000F1053" w:rsidP="000F1053">
      <w:pPr>
        <w:pStyle w:val="51"/>
        <w:rPr>
          <w:rStyle w:val="apple-style-span"/>
        </w:rPr>
      </w:pPr>
      <w:r w:rsidRPr="00ED351C">
        <w:rPr>
          <w:rStyle w:val="apple-style-span"/>
        </w:rPr>
        <w:t>- малоэтажных многоквартирных жилых домов (до четырех этажей, включая мансардный).</w:t>
      </w:r>
    </w:p>
    <w:p w:rsidR="000F1053" w:rsidRPr="00ED351C" w:rsidRDefault="000F1053" w:rsidP="000F1053">
      <w:pPr>
        <w:pStyle w:val="51"/>
        <w:rPr>
          <w:rStyle w:val="apple-style-span"/>
        </w:rPr>
      </w:pPr>
      <w:r w:rsidRPr="00ED351C">
        <w:rPr>
          <w:rStyle w:val="apple-style-sp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w:t>
      </w:r>
      <w:r w:rsidRPr="00ED351C">
        <w:t xml:space="preserve"> </w:t>
      </w:r>
      <w:r w:rsidRPr="00ED351C">
        <w:rPr>
          <w:rStyle w:val="apple-style-span"/>
        </w:rPr>
        <w:t>В состав жилых зон могут включаться также территории, предназначенные для ведения садоводства.</w:t>
      </w:r>
    </w:p>
    <w:p w:rsidR="000F1053" w:rsidRPr="00ED351C" w:rsidRDefault="000F1053" w:rsidP="000F1053">
      <w:pPr>
        <w:pStyle w:val="51"/>
        <w:rPr>
          <w:rStyle w:val="apple-style-span"/>
          <w:highlight w:val="yellow"/>
        </w:rPr>
      </w:pPr>
      <w:r w:rsidRPr="00ED351C">
        <w:rPr>
          <w:rStyle w:val="apple-style-span"/>
        </w:rPr>
        <w:t xml:space="preserve">При образовании земельных участков (в том числе путем раздела или выдела) с видами разрешенного использования с кодами 2.1, 2.2, 2.3 минимальная ширина земельного участка вдоль фронта улицы (проезда) должна составлять не менее 18 м; для кода 2.3 – 15 м; для кода 2.1.1 – 25 м. </w:t>
      </w:r>
    </w:p>
    <w:p w:rsidR="000F1053" w:rsidRPr="00ED351C" w:rsidRDefault="000F1053" w:rsidP="000F1053">
      <w:pPr>
        <w:pStyle w:val="51"/>
        <w:rPr>
          <w:rStyle w:val="apple-style-span"/>
        </w:rPr>
      </w:pPr>
      <w:r w:rsidRPr="00ED351C">
        <w:rPr>
          <w:rStyle w:val="apple-style-span"/>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3,5 м до верха плоской кровли, 4,5 м до конька скатной кровли.</w:t>
      </w:r>
    </w:p>
    <w:p w:rsidR="000F1053" w:rsidRPr="00ED351C" w:rsidRDefault="000F1053" w:rsidP="000F1053">
      <w:pPr>
        <w:pStyle w:val="51"/>
        <w:rPr>
          <w:rStyle w:val="apple-style-span"/>
        </w:rPr>
      </w:pPr>
      <w:r w:rsidRPr="00ED351C">
        <w:rPr>
          <w:rStyle w:val="apple-style-span"/>
        </w:rPr>
        <w:t>Для индивидуальной жилой застройки следует принимать расстояния:</w:t>
      </w:r>
    </w:p>
    <w:p w:rsidR="000F1053" w:rsidRPr="00ED351C" w:rsidRDefault="000F1053" w:rsidP="000F1053">
      <w:pPr>
        <w:pStyle w:val="51"/>
        <w:rPr>
          <w:rStyle w:val="apple-style-span"/>
        </w:rPr>
      </w:pPr>
      <w:r w:rsidRPr="00ED351C">
        <w:rPr>
          <w:rStyle w:val="apple-style-span"/>
        </w:rPr>
        <w:t>- от границы участка до стены жилого дома – не менее 3 метров, со стороны улицы – не менее 5 метров;</w:t>
      </w:r>
    </w:p>
    <w:p w:rsidR="000F1053" w:rsidRPr="00ED351C" w:rsidRDefault="000F1053" w:rsidP="000F1053">
      <w:pPr>
        <w:pStyle w:val="51"/>
        <w:rPr>
          <w:rStyle w:val="apple-style-span"/>
        </w:rPr>
      </w:pPr>
      <w:r w:rsidRPr="00ED351C">
        <w:rPr>
          <w:rStyle w:val="apple-style-span"/>
        </w:rPr>
        <w:t>- от границ участка до хозяйственных построек - не менее 1 метра;</w:t>
      </w:r>
    </w:p>
    <w:p w:rsidR="000F1053" w:rsidRPr="00ED351C" w:rsidRDefault="000F1053" w:rsidP="000F1053">
      <w:pPr>
        <w:pStyle w:val="51"/>
        <w:rPr>
          <w:rStyle w:val="apple-style-span"/>
        </w:rPr>
      </w:pPr>
      <w:r w:rsidRPr="00ED351C">
        <w:rPr>
          <w:rStyle w:val="apple-style-span"/>
        </w:rPr>
        <w:t>- от окон жилого здания до хозяйственных построек, расположенных на соседнем участке, - не менее 6 метров;</w:t>
      </w:r>
    </w:p>
    <w:p w:rsidR="000F1053" w:rsidRPr="00ED351C" w:rsidRDefault="000F1053" w:rsidP="000F1053">
      <w:pPr>
        <w:pStyle w:val="51"/>
        <w:rPr>
          <w:rStyle w:val="apple-style-span"/>
        </w:rPr>
      </w:pPr>
      <w:r w:rsidRPr="00ED351C">
        <w:rPr>
          <w:rStyle w:val="apple-style-span"/>
        </w:rPr>
        <w:t>- при отсутствии централизованной канализации расстояние от туалета до стен соседнего дома - не менее 12 метров;</w:t>
      </w:r>
    </w:p>
    <w:p w:rsidR="000F1053" w:rsidRPr="00ED351C" w:rsidRDefault="000F1053" w:rsidP="000F1053">
      <w:pPr>
        <w:pStyle w:val="51"/>
        <w:rPr>
          <w:rStyle w:val="apple-style-span"/>
        </w:rPr>
      </w:pPr>
      <w:r w:rsidRPr="00ED351C">
        <w:rPr>
          <w:rStyle w:val="apple-style-span"/>
        </w:rPr>
        <w:t>- при отсутствии централизованной канализации расстояние от туалета до источника водоснабжения (колодца) - не менее 25 метров.</w:t>
      </w:r>
    </w:p>
    <w:p w:rsidR="000F1053" w:rsidRPr="00ED351C" w:rsidRDefault="000F1053" w:rsidP="000F1053">
      <w:pPr>
        <w:pStyle w:val="51"/>
        <w:rPr>
          <w:rStyle w:val="apple-style-span"/>
        </w:rPr>
      </w:pPr>
      <w:r w:rsidRPr="00ED351C">
        <w:rPr>
          <w:rStyle w:val="apple-style-span"/>
        </w:rPr>
        <w:t>Для блокированной и малоэтажной многоквартирной жилой застройки следует принимать расстояния:</w:t>
      </w:r>
    </w:p>
    <w:p w:rsidR="000F1053" w:rsidRPr="00ED351C" w:rsidRDefault="000F1053" w:rsidP="000F1053">
      <w:pPr>
        <w:pStyle w:val="51"/>
        <w:rPr>
          <w:rStyle w:val="apple-style-span"/>
        </w:rPr>
      </w:pPr>
      <w:r w:rsidRPr="00ED351C">
        <w:rPr>
          <w:rStyle w:val="apple-style-span"/>
        </w:rPr>
        <w:t>- от границы участка до стены жилого дома – не менее 3 метров, со стороны улицы – не менее 5 метров;</w:t>
      </w:r>
    </w:p>
    <w:p w:rsidR="000F1053" w:rsidRPr="00ED351C" w:rsidRDefault="000F1053" w:rsidP="000F1053">
      <w:pPr>
        <w:pStyle w:val="51"/>
      </w:pPr>
      <w:r w:rsidRPr="00ED351C">
        <w:rPr>
          <w:rStyle w:val="apple-style-span"/>
        </w:rPr>
        <w:t xml:space="preserve">- </w:t>
      </w:r>
      <w:r w:rsidRPr="00ED351C">
        <w:t xml:space="preserve">между длинными сторонами жилых зданий высотой 2 – 3 этажа: не менее 15 м; </w:t>
      </w:r>
      <w:r w:rsidRPr="00ED351C">
        <w:br/>
        <w:t>4 этажа: не менее 20 м (бытовые разрывы);</w:t>
      </w:r>
    </w:p>
    <w:p w:rsidR="000F1053" w:rsidRPr="00ED351C" w:rsidRDefault="000F1053" w:rsidP="000F1053">
      <w:pPr>
        <w:pStyle w:val="51"/>
      </w:pPr>
      <w:r w:rsidRPr="00ED351C">
        <w:t>- между длинными сторонами и торцами этих же зданий с окнами из жилых комнат – не менее 10 м.</w:t>
      </w:r>
    </w:p>
    <w:p w:rsidR="000F1053" w:rsidRPr="00ED351C" w:rsidRDefault="000F1053" w:rsidP="000F1053">
      <w:pPr>
        <w:pStyle w:val="51"/>
      </w:pPr>
      <w:r w:rsidRPr="00ED351C">
        <w:t>Площадки общего пользования должны размещаться на расстоянии от жилых и общественных зданий:</w:t>
      </w:r>
    </w:p>
    <w:p w:rsidR="000F1053" w:rsidRPr="00ED351C" w:rsidRDefault="000F1053" w:rsidP="000F1053">
      <w:pPr>
        <w:pStyle w:val="51"/>
      </w:pPr>
      <w:r w:rsidRPr="00ED351C">
        <w:t>- для игр детей до жилых зданий – 12 м;</w:t>
      </w:r>
    </w:p>
    <w:p w:rsidR="000F1053" w:rsidRPr="00ED351C" w:rsidRDefault="000F1053" w:rsidP="000F1053">
      <w:pPr>
        <w:pStyle w:val="51"/>
      </w:pPr>
      <w:r w:rsidRPr="00ED351C">
        <w:t>- для отдыха взрослого населения – 10 м;</w:t>
      </w:r>
    </w:p>
    <w:p w:rsidR="000F1053" w:rsidRPr="00ED351C" w:rsidRDefault="000F1053" w:rsidP="000F1053">
      <w:pPr>
        <w:pStyle w:val="51"/>
      </w:pPr>
      <w:r w:rsidRPr="00ED351C">
        <w:t>- для стоянки автомобилей – 10 м;</w:t>
      </w:r>
    </w:p>
    <w:p w:rsidR="000F1053" w:rsidRPr="00ED351C" w:rsidRDefault="000F1053" w:rsidP="000F1053">
      <w:pPr>
        <w:pStyle w:val="51"/>
      </w:pPr>
      <w:r w:rsidRPr="00ED351C">
        <w:t>- для занятий спортом от 10 до 40 м;</w:t>
      </w:r>
    </w:p>
    <w:p w:rsidR="000F1053" w:rsidRPr="00ED351C" w:rsidRDefault="000F1053" w:rsidP="000F1053">
      <w:pPr>
        <w:pStyle w:val="51"/>
      </w:pPr>
      <w:r w:rsidRPr="00ED351C">
        <w:t>- для хозяйственных целей – 20 м;</w:t>
      </w:r>
    </w:p>
    <w:p w:rsidR="000F1053" w:rsidRPr="00ED351C" w:rsidRDefault="000F1053" w:rsidP="000F1053">
      <w:pPr>
        <w:pStyle w:val="51"/>
      </w:pPr>
      <w:r w:rsidRPr="00ED351C">
        <w:lastRenderedPageBreak/>
        <w:t>- площадки с контейнерами для отходов – от 20 до 100 м.</w:t>
      </w:r>
    </w:p>
    <w:p w:rsidR="000F1053" w:rsidRPr="00ED351C" w:rsidRDefault="000F1053" w:rsidP="000F1053">
      <w:pPr>
        <w:pStyle w:val="51"/>
        <w:rPr>
          <w:rStyle w:val="apple-style-span"/>
        </w:rPr>
      </w:pPr>
      <w:r w:rsidRPr="00ED351C">
        <w:t>Вспомогательные строения, за исключением мест хранения автомобильного транспорта, располагать со стороны улиц не допускается.</w:t>
      </w:r>
    </w:p>
    <w:p w:rsidR="000F1053" w:rsidRPr="00ED351C" w:rsidRDefault="000F1053" w:rsidP="000F1053">
      <w:pPr>
        <w:pStyle w:val="51"/>
        <w:rPr>
          <w:rStyle w:val="apple-style-span"/>
        </w:rPr>
      </w:pPr>
      <w:r w:rsidRPr="00ED351C">
        <w:rPr>
          <w:rStyle w:val="apple-style-span"/>
        </w:rPr>
        <w:t>Максимальная высота ограждений для видов разрешенного использования с кодами 2.1, 2.2 – 3,5 м, с кодами 2.3 – 2 м.</w:t>
      </w:r>
      <w:r w:rsidRPr="00ED351C">
        <w:t xml:space="preserve"> </w:t>
      </w:r>
    </w:p>
    <w:p w:rsidR="000F1053" w:rsidRPr="00ED351C" w:rsidRDefault="000F1053" w:rsidP="000F1053">
      <w:pPr>
        <w:pStyle w:val="51"/>
      </w:pPr>
      <w:r w:rsidRPr="00ED351C">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F1053" w:rsidRPr="00ED351C" w:rsidRDefault="000F1053" w:rsidP="000F1053">
      <w:pPr>
        <w:suppressAutoHyphens/>
        <w:ind w:firstLine="720"/>
        <w:jc w:val="both"/>
        <w:rPr>
          <w:rFonts w:eastAsia="Calibri"/>
          <w:lang w:val="x-none" w:eastAsia="en-US"/>
        </w:rPr>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180"/>
        <w:gridCol w:w="1560"/>
        <w:gridCol w:w="1842"/>
        <w:gridCol w:w="1276"/>
        <w:gridCol w:w="1356"/>
      </w:tblGrid>
      <w:tr w:rsidR="00ED351C" w:rsidRPr="00ED351C" w:rsidTr="000F1053">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bCs/>
              </w:rPr>
              <w:t>Для индивидуального жилищного строительства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1000</w:t>
            </w:r>
            <w:r w:rsidRPr="00ED351C">
              <w:br/>
              <w:t>макс. – 2500</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bCs/>
              </w:rPr>
              <w:t>Для ведения личного подсобного хозяйства (приусадебный земельный участок)</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1000</w:t>
            </w:r>
            <w:r w:rsidRPr="00ED351C">
              <w:br/>
              <w:t>макс. – 3000</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Блокированная жилая застройка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1000</w:t>
            </w:r>
            <w:r w:rsidRPr="00ED351C">
              <w:br/>
              <w:t>макс. – 2000</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3.4.1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18" w:name="sub_10341"/>
            <w:r w:rsidRPr="00ED351C">
              <w:t>Амбулаторно-поликлиническое обслуживание</w:t>
            </w:r>
            <w:bookmarkEnd w:id="118"/>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3.5.1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19" w:name="sub_10351"/>
            <w:r w:rsidRPr="00ED351C">
              <w:t>Дошкольное, начальное и среднее общее образование</w:t>
            </w:r>
            <w:bookmarkEnd w:id="119"/>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10/н.у.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управление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3.8.1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Государственное управление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20" w:name="sub_1513"/>
            <w:r w:rsidRPr="00ED351C">
              <w:t>Площадки для занятий спортом</w:t>
            </w:r>
            <w:bookmarkEnd w:id="120"/>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Историко-культурная деятельность</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(территории) общего пользования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303"/>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Условно разрешенные виды разрешенного использования</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2.1.1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Малоэтажная многоквартирная жилая застройка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800</w:t>
            </w:r>
            <w:r w:rsidRPr="00ED351C">
              <w:br/>
              <w:t>макс. – 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4 этажа (включая </w:t>
            </w:r>
            <w:proofErr w:type="gramStart"/>
            <w:r w:rsidRPr="00ED351C">
              <w:t>мансардный)/</w:t>
            </w:r>
            <w:proofErr w:type="gramEnd"/>
            <w:r w:rsidRPr="00ED351C">
              <w:br/>
              <w:t>12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60%</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Обслуживание жилой застройки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Коммунальное обслуживание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3.1.2</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Административные здания организаций, обеспечивающих предоставление коммунальных услуг</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0F1053" w:rsidRPr="00ED351C" w:rsidRDefault="000F1053" w:rsidP="000F1053">
            <w:r w:rsidRPr="00ED351C">
              <w:t>3.2.1</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Дома социального обслуживания</w:t>
            </w:r>
          </w:p>
        </w:tc>
        <w:tc>
          <w:tcPr>
            <w:tcW w:w="1560" w:type="dxa"/>
            <w:tcBorders>
              <w:top w:val="single" w:sz="4" w:space="0" w:color="00000A"/>
              <w:left w:val="single" w:sz="4" w:space="0" w:color="auto"/>
              <w:bottom w:val="single" w:sz="4" w:space="0" w:color="00000A"/>
              <w:right w:val="single" w:sz="4" w:space="0" w:color="auto"/>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3.2.2</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Оказание социальной помощи населению</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Оказание услуг связи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3.2.4</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Общежития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21" w:name="sub_1033"/>
            <w:r w:rsidRPr="00ED351C">
              <w:t>Бытовое обслуживание</w:t>
            </w:r>
            <w:bookmarkEnd w:id="121"/>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22" w:name="sub_1361"/>
            <w:r w:rsidRPr="00ED351C">
              <w:t>Объекты культурно-досуговой деятельности</w:t>
            </w:r>
            <w:bookmarkEnd w:id="122"/>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использование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23" w:name="sub_1371"/>
            <w:r w:rsidRPr="00ED351C">
              <w:t>Осуществление религиозных обрядов</w:t>
            </w:r>
            <w:bookmarkEnd w:id="123"/>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управление и образование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bookmarkStart w:id="124" w:name="sub_103101"/>
            <w:r w:rsidRPr="00ED351C">
              <w:t>Амбулаторное ветеринарное обслуживание</w:t>
            </w:r>
            <w:bookmarkEnd w:id="124"/>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4.1</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Деловое управление</w:t>
            </w:r>
          </w:p>
        </w:tc>
        <w:tc>
          <w:tcPr>
            <w:tcW w:w="1560"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0F1053" w:rsidRPr="00ED351C" w:rsidRDefault="000F1053" w:rsidP="000F1053">
            <w:r w:rsidRPr="00ED351C">
              <w:t>4.4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Магазины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3 этажа/н.у.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4.5</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Банковская и страховая деятельность</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4.7</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Гостиничное обслуживание</w:t>
            </w:r>
          </w:p>
        </w:tc>
        <w:tc>
          <w:tcPr>
            <w:tcW w:w="1560"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Автомобильные мойки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4.9.1.4</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Ремонт автомобилей</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Стоянка транспортных средств</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7.6</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Внеуличный транспорт</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огородничества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садоводства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300</w:t>
            </w:r>
            <w:r w:rsidRPr="00ED351C">
              <w:br/>
              <w:t>макс. – 1500</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14.0</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Земельные участки, входящие в состав общего имущества собственников </w:t>
            </w:r>
            <w:r w:rsidRPr="00ED351C">
              <w:lastRenderedPageBreak/>
              <w:t>индивидуальных жилых домов в малоэтажном жилом комплексе</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мин. – 600</w:t>
            </w:r>
            <w:r w:rsidRPr="00ED351C">
              <w:br/>
              <w:t>макс. – 1500</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н.у.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suppressAutoHyphens/>
        <w:jc w:val="both"/>
        <w:rPr>
          <w:rFonts w:eastAsia="Calibri"/>
          <w:sz w:val="10"/>
          <w:szCs w:val="10"/>
          <w:lang w:eastAsia="en-US"/>
        </w:rPr>
      </w:pPr>
    </w:p>
    <w:p w:rsidR="000F1053" w:rsidRPr="00ED351C" w:rsidRDefault="000F1053" w:rsidP="000F1053">
      <w:pPr>
        <w:suppressAutoHyphens/>
        <w:ind w:left="709"/>
        <w:jc w:val="both"/>
        <w:rPr>
          <w:rFonts w:eastAsia="Calibri"/>
          <w:sz w:val="20"/>
          <w:szCs w:val="20"/>
          <w:lang w:eastAsia="en-US"/>
        </w:rPr>
      </w:pPr>
      <w:r w:rsidRPr="00ED351C">
        <w:rPr>
          <w:rFonts w:eastAsia="Calibri"/>
          <w:sz w:val="20"/>
          <w:szCs w:val="20"/>
          <w:lang w:eastAsia="en-US"/>
        </w:rPr>
        <w:t xml:space="preserve">Примечания. </w:t>
      </w:r>
    </w:p>
    <w:p w:rsidR="000F1053" w:rsidRPr="00ED351C" w:rsidRDefault="000F1053" w:rsidP="000F1053">
      <w:pPr>
        <w:suppressAutoHyphens/>
        <w:ind w:left="709"/>
        <w:jc w:val="both"/>
        <w:rPr>
          <w:rFonts w:eastAsia="Calibri"/>
          <w:sz w:val="20"/>
          <w:szCs w:val="20"/>
          <w:lang w:eastAsia="en-US"/>
        </w:rPr>
      </w:pPr>
      <w:r w:rsidRPr="00ED351C">
        <w:rPr>
          <w:rFonts w:eastAsia="Calibri"/>
          <w:sz w:val="20"/>
          <w:szCs w:val="20"/>
          <w:lang w:eastAsia="en-US"/>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0F1053" w:rsidRPr="00ED351C" w:rsidRDefault="000F1053" w:rsidP="000F1053">
      <w:pPr>
        <w:suppressAutoHyphens/>
        <w:ind w:left="709"/>
        <w:jc w:val="both"/>
        <w:rPr>
          <w:rFonts w:eastAsia="Calibri"/>
          <w:sz w:val="20"/>
          <w:szCs w:val="20"/>
          <w:lang w:eastAsia="en-US"/>
        </w:rPr>
      </w:pPr>
      <w:r w:rsidRPr="00ED351C">
        <w:rPr>
          <w:rFonts w:eastAsia="Calibri"/>
          <w:sz w:val="20"/>
          <w:szCs w:val="20"/>
          <w:lang w:eastAsia="en-US"/>
        </w:rPr>
        <w:t>Условным сокращением «н.у.» обозначены параметры, значения которых не установлены.</w:t>
      </w:r>
    </w:p>
    <w:p w:rsidR="000F1053" w:rsidRPr="00ED351C" w:rsidRDefault="000F1053" w:rsidP="000F1053">
      <w:pPr>
        <w:suppressAutoHyphens/>
        <w:ind w:firstLine="720"/>
        <w:jc w:val="both"/>
        <w:rPr>
          <w:rFonts w:eastAsia="Calibri"/>
          <w:lang w:eastAsia="en-US"/>
        </w:rPr>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pStyle w:val="51"/>
      </w:pPr>
      <w:r w:rsidRPr="00ED351C">
        <w:t>Установленные градостроительным регламентом предельные (минимальные) размеры земельных участков не применяются для земельных участков, сформированных ранее до принятия решения Совета Тукаеского муниципального района от 28.05.2021 №11/3 «Об установлении предельных размеров земельных участков, предоставляемых гражданам для ведения личного подсобного хозяйства и индивидуального жилищного строительства на территории Тукаевского муниципального района Республики Татарстан», и в случае:</w:t>
      </w:r>
    </w:p>
    <w:p w:rsidR="000F1053" w:rsidRPr="00ED351C" w:rsidRDefault="000F1053" w:rsidP="000F1053">
      <w:pPr>
        <w:pStyle w:val="af"/>
        <w:autoSpaceDE w:val="0"/>
        <w:autoSpaceDN w:val="0"/>
        <w:ind w:left="0" w:firstLine="709"/>
        <w:jc w:val="both"/>
      </w:pPr>
      <w:r w:rsidRPr="00ED351C">
        <w:t>-</w:t>
      </w:r>
      <w:r w:rsidRPr="00ED351C">
        <w:rPr>
          <w:lang w:val="en-US"/>
        </w:rPr>
        <w:t> </w:t>
      </w:r>
      <w:r w:rsidRPr="00ED351C">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0F1053" w:rsidRPr="00ED351C" w:rsidRDefault="000F1053" w:rsidP="000F1053">
      <w:pPr>
        <w:pStyle w:val="af"/>
        <w:autoSpaceDE w:val="0"/>
        <w:autoSpaceDN w:val="0"/>
        <w:ind w:left="0" w:firstLine="709"/>
        <w:jc w:val="both"/>
      </w:pPr>
      <w:r w:rsidRPr="00ED351C">
        <w:t>- образования земельного участка путем объединения двух и более земельных участков;</w:t>
      </w:r>
    </w:p>
    <w:p w:rsidR="000F1053" w:rsidRPr="00ED351C" w:rsidRDefault="000F1053" w:rsidP="000F1053">
      <w:pPr>
        <w:pStyle w:val="af"/>
        <w:autoSpaceDE w:val="0"/>
        <w:autoSpaceDN w:val="0"/>
        <w:ind w:left="0" w:firstLine="709"/>
        <w:jc w:val="both"/>
        <w:rPr>
          <w:sz w:val="28"/>
          <w:szCs w:val="28"/>
        </w:rPr>
      </w:pPr>
      <w:r w:rsidRPr="00ED351C">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0F1053" w:rsidRPr="00ED351C" w:rsidRDefault="000F1053" w:rsidP="000F1053">
      <w:pPr>
        <w:pStyle w:val="af"/>
        <w:autoSpaceDE w:val="0"/>
        <w:autoSpaceDN w:val="0"/>
        <w:ind w:left="0" w:firstLine="709"/>
        <w:jc w:val="both"/>
      </w:pPr>
      <w:r w:rsidRPr="00ED351C">
        <w:t xml:space="preserve">Исключением в отношении предельных размеров являются земельные участки: </w:t>
      </w:r>
    </w:p>
    <w:p w:rsidR="000F1053" w:rsidRPr="00ED351C" w:rsidRDefault="000F1053" w:rsidP="000F1053">
      <w:pPr>
        <w:pStyle w:val="af"/>
        <w:autoSpaceDE w:val="0"/>
        <w:autoSpaceDN w:val="0"/>
        <w:ind w:left="0" w:firstLine="709"/>
        <w:jc w:val="both"/>
      </w:pPr>
      <w:r w:rsidRPr="00ED351C">
        <w:t>- превышающие (максимальные) размеры, при условии, если часть участка, превышающая норму, не может быть сформирована как самостоятельный земельный участок и при условии согласия заинтересованных смежных землепользователей;</w:t>
      </w:r>
    </w:p>
    <w:p w:rsidR="000F1053" w:rsidRPr="00ED351C" w:rsidRDefault="000F1053" w:rsidP="000F1053">
      <w:pPr>
        <w:pStyle w:val="af"/>
        <w:autoSpaceDE w:val="0"/>
        <w:autoSpaceDN w:val="0"/>
        <w:ind w:left="0" w:firstLine="709"/>
        <w:jc w:val="both"/>
      </w:pPr>
      <w:r w:rsidRPr="00ED351C">
        <w:t>- земельные участки, меньше предельных (минимальных) размеров (но не менее 600 кв.м), формируемые в результате перераспределения границ или путем объединения нескольких земельных участков при наличии вклинивания, вкрапливания, изломанности границ, невозможности размещения объектов недвижимости в случае, если их контур ограничен смежными земельными участками или линиями градостроительного регулирования (красными линиями, зонами особого использования территории и т.п.), на основании чего формирование земельного участка 1000 кв.м невозможно. Данное исключение применимо при условии согласия заинтересованных смежных землепользователей, отдела архитектуры Исполнительного комитета Нижнекамского муниципального района, Палаты имущественных и земельных отношений.</w:t>
      </w:r>
    </w:p>
    <w:p w:rsidR="000F1053" w:rsidRPr="00ED351C" w:rsidRDefault="000F1053" w:rsidP="000F1053">
      <w:pPr>
        <w:pStyle w:val="af"/>
        <w:rPr>
          <w:b/>
        </w:rPr>
      </w:pPr>
    </w:p>
    <w:p w:rsidR="000F1053" w:rsidRPr="00ED351C" w:rsidRDefault="000F1053" w:rsidP="000F1053">
      <w:pPr>
        <w:pStyle w:val="51"/>
        <w:outlineLvl w:val="2"/>
        <w:rPr>
          <w:b/>
        </w:rPr>
      </w:pPr>
      <w:bookmarkStart w:id="125" w:name="_Toc51247589"/>
      <w:bookmarkStart w:id="126" w:name="_Toc153529491"/>
      <w:bookmarkStart w:id="127" w:name="_Toc46416393"/>
      <w:bookmarkEnd w:id="116"/>
      <w:r w:rsidRPr="00ED351C">
        <w:rPr>
          <w:b/>
        </w:rPr>
        <w:t xml:space="preserve">25.3. </w:t>
      </w:r>
      <w:bookmarkEnd w:id="125"/>
      <w:r w:rsidRPr="00ED351C">
        <w:rPr>
          <w:b/>
        </w:rPr>
        <w:t>Градостроительный регламент зон малоэтажной жилой застройки (Ж2)</w:t>
      </w:r>
      <w:bookmarkEnd w:id="126"/>
    </w:p>
    <w:p w:rsidR="000F1053" w:rsidRPr="00ED351C" w:rsidRDefault="000F1053" w:rsidP="000F1053">
      <w:pPr>
        <w:pStyle w:val="51"/>
        <w:ind w:firstLine="0"/>
      </w:pPr>
    </w:p>
    <w:p w:rsidR="000F1053" w:rsidRPr="00ED351C" w:rsidRDefault="000F1053" w:rsidP="000F1053">
      <w:pPr>
        <w:pStyle w:val="51"/>
      </w:pPr>
      <w:r w:rsidRPr="00ED351C">
        <w:t>Градостроительный регламент зон малоэтажной жилой застройки (Ж2) распространяется на установленные настоящими Правилами территориальные зоны с индексом Ж2.</w:t>
      </w:r>
    </w:p>
    <w:p w:rsidR="000F1053" w:rsidRPr="00ED351C" w:rsidRDefault="000F1053" w:rsidP="000F1053">
      <w:pPr>
        <w:pStyle w:val="51"/>
        <w:rPr>
          <w:rStyle w:val="apple-style-span"/>
        </w:rPr>
      </w:pPr>
      <w:r w:rsidRPr="00ED351C">
        <w:rPr>
          <w:rStyle w:val="apple-style-span"/>
        </w:rPr>
        <w:t xml:space="preserve">Зоны малоэтажной многоквартирной жилой застройкиустановлены для размещения: </w:t>
      </w:r>
    </w:p>
    <w:p w:rsidR="000F1053" w:rsidRPr="00ED351C" w:rsidRDefault="000F1053" w:rsidP="000F1053">
      <w:pPr>
        <w:pStyle w:val="51"/>
        <w:rPr>
          <w:rStyle w:val="apple-style-span"/>
        </w:rPr>
      </w:pPr>
      <w:r w:rsidRPr="00ED351C">
        <w:rPr>
          <w:rStyle w:val="apple-style-span"/>
        </w:rPr>
        <w:t>- малоэтажных многоквартирных жилых домов (до четырех этажей, включая мансардный);</w:t>
      </w:r>
    </w:p>
    <w:p w:rsidR="000F1053" w:rsidRPr="00ED351C" w:rsidRDefault="000F1053" w:rsidP="000F1053">
      <w:pPr>
        <w:pStyle w:val="51"/>
        <w:rPr>
          <w:rStyle w:val="apple-style-span"/>
        </w:rPr>
      </w:pPr>
      <w:r w:rsidRPr="00ED351C">
        <w:rPr>
          <w:rStyle w:val="apple-style-span"/>
        </w:rPr>
        <w:t>- блокированных жилых домов;</w:t>
      </w:r>
    </w:p>
    <w:p w:rsidR="000F1053" w:rsidRPr="00ED351C" w:rsidRDefault="000F1053" w:rsidP="000F1053">
      <w:pPr>
        <w:pStyle w:val="51"/>
        <w:rPr>
          <w:rStyle w:val="apple-style-span"/>
        </w:rPr>
      </w:pPr>
      <w:r w:rsidRPr="00ED351C">
        <w:rPr>
          <w:rStyle w:val="apple-style-span"/>
        </w:rPr>
        <w:t>- отдельно стоящих жилых домов с приусадебными земельными участками;</w:t>
      </w:r>
    </w:p>
    <w:p w:rsidR="000F1053" w:rsidRPr="00ED351C" w:rsidRDefault="000F1053" w:rsidP="000F1053">
      <w:pPr>
        <w:pStyle w:val="51"/>
        <w:rPr>
          <w:rStyle w:val="apple-style-span"/>
        </w:rPr>
      </w:pPr>
      <w:r w:rsidRPr="00ED351C">
        <w:rPr>
          <w:rStyle w:val="apple-style-span"/>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w:t>
      </w:r>
      <w:r w:rsidRPr="00ED351C">
        <w:rPr>
          <w:rStyle w:val="apple-style-span"/>
        </w:rPr>
        <w:lastRenderedPageBreak/>
        <w:t>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F1053" w:rsidRPr="00ED351C" w:rsidRDefault="000F1053" w:rsidP="000F1053">
      <w:pPr>
        <w:suppressAutoHyphens/>
        <w:ind w:firstLine="720"/>
        <w:jc w:val="both"/>
        <w:rPr>
          <w:rFonts w:eastAsia="Calibri"/>
          <w:lang w:eastAsia="en-US"/>
        </w:rPr>
      </w:pPr>
      <w:r w:rsidRPr="00ED351C">
        <w:rPr>
          <w:rFonts w:eastAsia="Calibri"/>
          <w:lang w:eastAsia="en-US"/>
        </w:rPr>
        <w:t>При образовании земельных участков (в том числе путем раздела или выдела) с видами разрешенного использования с кодами 2.1, 2.2 минимальная ширина земельного участка вдоль фронта улицы (проезда) должна составлять не менее 12 м, с кодом 2.3 не менее 6 м.</w:t>
      </w:r>
    </w:p>
    <w:p w:rsidR="000F1053" w:rsidRPr="00ED351C" w:rsidRDefault="000F1053" w:rsidP="000F1053">
      <w:pPr>
        <w:suppressAutoHyphens/>
        <w:ind w:firstLine="720"/>
        <w:jc w:val="both"/>
        <w:rPr>
          <w:rFonts w:eastAsia="Calibri"/>
          <w:lang w:eastAsia="en-US"/>
        </w:rPr>
      </w:pPr>
      <w:r w:rsidRPr="00ED351C">
        <w:rPr>
          <w:rFonts w:eastAsia="Calibri"/>
          <w:lang w:eastAsia="en-US"/>
        </w:rPr>
        <w:t>Для кодов 2.1, 2.2, 2.3 допускается размещение индивидуальных гаражей на границе земельного участка со стороны улицы (проезда).</w:t>
      </w:r>
    </w:p>
    <w:p w:rsidR="000F1053" w:rsidRPr="00ED351C" w:rsidRDefault="000F1053" w:rsidP="000F1053">
      <w:pPr>
        <w:suppressAutoHyphens/>
        <w:ind w:firstLine="720"/>
        <w:jc w:val="both"/>
        <w:rPr>
          <w:rFonts w:eastAsia="Calibri"/>
          <w:lang w:eastAsia="en-US"/>
        </w:rPr>
      </w:pPr>
      <w:r w:rsidRPr="00ED351C">
        <w:rPr>
          <w:rFonts w:eastAsia="Calibri"/>
          <w:lang w:eastAsia="en-US"/>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6 м.</w:t>
      </w:r>
    </w:p>
    <w:p w:rsidR="000F1053" w:rsidRPr="00ED351C" w:rsidRDefault="000F1053" w:rsidP="000F1053">
      <w:pPr>
        <w:suppressAutoHyphens/>
        <w:ind w:firstLine="720"/>
        <w:jc w:val="both"/>
        <w:rPr>
          <w:rFonts w:eastAsia="Calibri"/>
          <w:lang w:eastAsia="en-US"/>
        </w:rPr>
      </w:pPr>
      <w:r w:rsidRPr="00ED351C">
        <w:rPr>
          <w:rFonts w:eastAsia="Calibri"/>
          <w:lang w:eastAsia="en-US"/>
        </w:rPr>
        <w:t>Для индивидуальной жилой застройки следует принимать расстояния:</w:t>
      </w:r>
    </w:p>
    <w:p w:rsidR="000F1053" w:rsidRPr="00ED351C" w:rsidRDefault="000F1053" w:rsidP="000F1053">
      <w:pPr>
        <w:suppressAutoHyphens/>
        <w:ind w:firstLine="720"/>
        <w:jc w:val="both"/>
        <w:rPr>
          <w:rFonts w:eastAsia="Calibri"/>
          <w:lang w:eastAsia="en-US"/>
        </w:rPr>
      </w:pPr>
      <w:r w:rsidRPr="00ED351C">
        <w:rPr>
          <w:rFonts w:eastAsia="Calibri"/>
          <w:lang w:eastAsia="en-US"/>
        </w:rPr>
        <w:t xml:space="preserve">- от передней границы участка (в случаях, если иной показатель не установлен линией </w:t>
      </w:r>
      <w:proofErr w:type="gramStart"/>
      <w:r w:rsidRPr="00ED351C">
        <w:rPr>
          <w:rFonts w:eastAsia="Calibri"/>
          <w:lang w:eastAsia="en-US"/>
        </w:rPr>
        <w:t>регулирования)-</w:t>
      </w:r>
      <w:proofErr w:type="gramEnd"/>
      <w:r w:rsidRPr="00ED351C">
        <w:rPr>
          <w:rFonts w:eastAsia="Calibri"/>
          <w:lang w:eastAsia="en-US"/>
        </w:rPr>
        <w:t xml:space="preserve"> 3 м, </w:t>
      </w:r>
    </w:p>
    <w:p w:rsidR="000F1053" w:rsidRPr="00ED351C" w:rsidRDefault="000F1053" w:rsidP="000F1053">
      <w:pPr>
        <w:suppressAutoHyphens/>
        <w:ind w:firstLine="720"/>
        <w:jc w:val="both"/>
        <w:rPr>
          <w:rFonts w:eastAsia="Calibri"/>
          <w:lang w:eastAsia="en-US"/>
        </w:rPr>
      </w:pPr>
      <w:r w:rsidRPr="00ED351C">
        <w:rPr>
          <w:rFonts w:eastAsia="Calibri"/>
          <w:lang w:eastAsia="en-US"/>
        </w:rPr>
        <w:t xml:space="preserve">- от боковых границ участка: при обязательном наличии брандмауэрной стены -1 м, в иных случаях – 5 м; </w:t>
      </w:r>
    </w:p>
    <w:p w:rsidR="000F1053" w:rsidRPr="00ED351C" w:rsidRDefault="000F1053" w:rsidP="000F1053">
      <w:pPr>
        <w:suppressAutoHyphens/>
        <w:ind w:firstLine="720"/>
        <w:jc w:val="both"/>
        <w:rPr>
          <w:rFonts w:eastAsia="Calibri"/>
          <w:lang w:eastAsia="en-US"/>
        </w:rPr>
      </w:pPr>
      <w:r w:rsidRPr="00ED351C">
        <w:rPr>
          <w:rFonts w:eastAsia="Calibri"/>
          <w:lang w:eastAsia="en-US"/>
        </w:rPr>
        <w:t xml:space="preserve">- от задней границы участка – 5м; </w:t>
      </w:r>
    </w:p>
    <w:p w:rsidR="000F1053" w:rsidRPr="00ED351C" w:rsidRDefault="000F1053" w:rsidP="000F1053">
      <w:pPr>
        <w:suppressAutoHyphens/>
        <w:ind w:firstLine="720"/>
        <w:jc w:val="both"/>
        <w:rPr>
          <w:rFonts w:eastAsia="Calibri"/>
          <w:lang w:eastAsia="en-US"/>
        </w:rPr>
      </w:pPr>
      <w:r w:rsidRPr="00ED351C">
        <w:rPr>
          <w:rFonts w:eastAsia="Calibri"/>
          <w:lang w:eastAsia="en-US"/>
        </w:rPr>
        <w:t>- от границ участка до хозяйственных построек - не менее 1 метра;</w:t>
      </w:r>
    </w:p>
    <w:p w:rsidR="000F1053" w:rsidRPr="00ED351C" w:rsidRDefault="000F1053" w:rsidP="000F1053">
      <w:pPr>
        <w:suppressAutoHyphens/>
        <w:ind w:firstLine="720"/>
        <w:jc w:val="both"/>
        <w:rPr>
          <w:rFonts w:eastAsia="Calibri"/>
          <w:lang w:eastAsia="en-US"/>
        </w:rPr>
      </w:pPr>
      <w:r w:rsidRPr="00ED351C">
        <w:rPr>
          <w:rFonts w:eastAsia="Calibri"/>
          <w:lang w:eastAsia="en-US"/>
        </w:rPr>
        <w:t>- от окон жилого здания до хозяйственных построек, расположенных на соседнем участке, - не менее 10 метров;</w:t>
      </w:r>
    </w:p>
    <w:p w:rsidR="000F1053" w:rsidRPr="00ED351C" w:rsidRDefault="000F1053" w:rsidP="000F1053">
      <w:pPr>
        <w:suppressAutoHyphens/>
        <w:ind w:firstLine="720"/>
        <w:jc w:val="both"/>
        <w:rPr>
          <w:rFonts w:eastAsia="Calibri"/>
          <w:lang w:eastAsia="en-US"/>
        </w:rPr>
      </w:pPr>
      <w:r w:rsidRPr="00ED351C">
        <w:rPr>
          <w:rFonts w:eastAsia="Calibri"/>
          <w:lang w:eastAsia="en-US"/>
        </w:rPr>
        <w:t>- при отсутствии централизованной канализации расстояние от туалета до стен соседнего дома - не менее 12 метров;</w:t>
      </w:r>
    </w:p>
    <w:p w:rsidR="000F1053" w:rsidRPr="00ED351C" w:rsidRDefault="000F1053" w:rsidP="000F1053">
      <w:pPr>
        <w:suppressAutoHyphens/>
        <w:ind w:firstLine="720"/>
        <w:jc w:val="both"/>
        <w:rPr>
          <w:rFonts w:eastAsia="Calibri"/>
          <w:lang w:eastAsia="en-US"/>
        </w:rPr>
      </w:pPr>
      <w:r w:rsidRPr="00ED351C">
        <w:rPr>
          <w:rFonts w:eastAsia="Calibri"/>
          <w:lang w:eastAsia="en-US"/>
        </w:rPr>
        <w:t>- при отсутствии централизованной канализации расстояние от туалета до источника водоснабжения (колодца) - не менее 25 метров.</w:t>
      </w:r>
    </w:p>
    <w:p w:rsidR="000F1053" w:rsidRPr="00ED351C" w:rsidRDefault="000F1053" w:rsidP="000F1053">
      <w:pPr>
        <w:suppressAutoHyphens/>
        <w:ind w:firstLine="720"/>
        <w:jc w:val="both"/>
        <w:rPr>
          <w:rFonts w:eastAsia="Calibri"/>
          <w:lang w:eastAsia="en-US"/>
        </w:rPr>
      </w:pPr>
      <w:r w:rsidRPr="00ED351C">
        <w:rPr>
          <w:rFonts w:eastAsia="Calibri"/>
          <w:lang w:eastAsia="en-US"/>
        </w:rPr>
        <w:t>Для блокированной и малоэтажной многоквартирной жилой застройки следует принимать расстояния:</w:t>
      </w:r>
    </w:p>
    <w:p w:rsidR="000F1053" w:rsidRPr="00ED351C" w:rsidRDefault="000F1053" w:rsidP="000F1053">
      <w:pPr>
        <w:pStyle w:val="51"/>
        <w:rPr>
          <w:rStyle w:val="apple-style-span"/>
        </w:rPr>
      </w:pPr>
      <w:r w:rsidRPr="00ED351C">
        <w:rPr>
          <w:rStyle w:val="apple-style-span"/>
        </w:rPr>
        <w:t>- от передней границы участка (в случаях, если иной показатель не установлен линией регулирования) - 3м;</w:t>
      </w:r>
    </w:p>
    <w:p w:rsidR="000F1053" w:rsidRPr="00ED351C" w:rsidRDefault="000F1053" w:rsidP="000F1053">
      <w:pPr>
        <w:pStyle w:val="51"/>
        <w:rPr>
          <w:rStyle w:val="apple-style-span"/>
        </w:rPr>
      </w:pPr>
      <w:r w:rsidRPr="00ED351C">
        <w:rPr>
          <w:rStyle w:val="apple-style-span"/>
        </w:rPr>
        <w:t>- от боковых границ участка: при обязательном наличии брандмауэрной стены – 1 м, в иных случаях - 3м;</w:t>
      </w:r>
    </w:p>
    <w:p w:rsidR="000F1053" w:rsidRPr="00ED351C" w:rsidRDefault="000F1053" w:rsidP="000F1053">
      <w:pPr>
        <w:pStyle w:val="51"/>
        <w:rPr>
          <w:rStyle w:val="apple-style-span"/>
        </w:rPr>
      </w:pPr>
      <w:r w:rsidRPr="00ED351C">
        <w:rPr>
          <w:rStyle w:val="apple-style-span"/>
        </w:rPr>
        <w:t>- от задней границы участка – 5м. (если иное не определено линией регулирования застройки);</w:t>
      </w:r>
    </w:p>
    <w:p w:rsidR="000F1053" w:rsidRPr="00ED351C" w:rsidRDefault="000F1053" w:rsidP="000F1053">
      <w:pPr>
        <w:suppressAutoHyphens/>
        <w:ind w:firstLine="720"/>
        <w:jc w:val="both"/>
        <w:rPr>
          <w:rFonts w:eastAsia="Calibri"/>
          <w:lang w:eastAsia="en-US"/>
        </w:rPr>
      </w:pPr>
      <w:r w:rsidRPr="00ED351C">
        <w:rPr>
          <w:rFonts w:eastAsia="Calibri"/>
          <w:lang w:eastAsia="en-US"/>
        </w:rPr>
        <w:t xml:space="preserve">- между длинными сторонами жилых зданий высотой 2 – 3 этажа: не менее 15 м; </w:t>
      </w:r>
      <w:r w:rsidRPr="00ED351C">
        <w:rPr>
          <w:rFonts w:eastAsia="Calibri"/>
          <w:lang w:eastAsia="en-US"/>
        </w:rPr>
        <w:br/>
        <w:t>4 этажа: не менее 20 м (бытовые разрывы);</w:t>
      </w:r>
    </w:p>
    <w:p w:rsidR="000F1053" w:rsidRPr="00ED351C" w:rsidRDefault="000F1053" w:rsidP="000F1053">
      <w:pPr>
        <w:suppressAutoHyphens/>
        <w:ind w:firstLine="720"/>
        <w:jc w:val="both"/>
        <w:rPr>
          <w:rFonts w:eastAsia="Calibri"/>
          <w:lang w:eastAsia="en-US"/>
        </w:rPr>
      </w:pPr>
      <w:r w:rsidRPr="00ED351C">
        <w:rPr>
          <w:rFonts w:eastAsia="Calibri"/>
          <w:lang w:eastAsia="en-US"/>
        </w:rPr>
        <w:t>- между длинными сторонами и торцами этих же зданий с окнами из жилых комнат – не менее 10 м.</w:t>
      </w:r>
    </w:p>
    <w:p w:rsidR="000F1053" w:rsidRPr="00ED351C" w:rsidRDefault="000F1053" w:rsidP="000F1053">
      <w:pPr>
        <w:suppressAutoHyphens/>
        <w:ind w:firstLine="720"/>
        <w:jc w:val="both"/>
        <w:rPr>
          <w:rFonts w:eastAsia="Calibri"/>
          <w:lang w:eastAsia="en-US"/>
        </w:rPr>
      </w:pPr>
      <w:r w:rsidRPr="00ED351C">
        <w:rPr>
          <w:rFonts w:eastAsia="Calibri"/>
          <w:lang w:eastAsia="en-US"/>
        </w:rPr>
        <w:t>Площадки общего пользования должны размещаться на расстоянии от жилых и общественных зданий:</w:t>
      </w:r>
    </w:p>
    <w:p w:rsidR="000F1053" w:rsidRPr="00ED351C" w:rsidRDefault="000F1053" w:rsidP="000F1053">
      <w:pPr>
        <w:pStyle w:val="51"/>
      </w:pPr>
      <w:r w:rsidRPr="00ED351C">
        <w:t>- для игр детей до жилых зданий – 12 м;</w:t>
      </w:r>
    </w:p>
    <w:p w:rsidR="000F1053" w:rsidRPr="00ED351C" w:rsidRDefault="000F1053" w:rsidP="000F1053">
      <w:pPr>
        <w:pStyle w:val="51"/>
      </w:pPr>
      <w:r w:rsidRPr="00ED351C">
        <w:t>- для отдыха взрослого населения – 10 м;</w:t>
      </w:r>
    </w:p>
    <w:p w:rsidR="000F1053" w:rsidRPr="00ED351C" w:rsidRDefault="000F1053" w:rsidP="000F1053">
      <w:pPr>
        <w:pStyle w:val="51"/>
      </w:pPr>
      <w:r w:rsidRPr="00ED351C">
        <w:t>- для стоянки автомобилей – 10 м;</w:t>
      </w:r>
    </w:p>
    <w:p w:rsidR="000F1053" w:rsidRPr="00ED351C" w:rsidRDefault="000F1053" w:rsidP="000F1053">
      <w:pPr>
        <w:pStyle w:val="51"/>
      </w:pPr>
      <w:r w:rsidRPr="00ED351C">
        <w:t>- для занятий спортом от 10 до 40 м;</w:t>
      </w:r>
    </w:p>
    <w:p w:rsidR="000F1053" w:rsidRPr="00ED351C" w:rsidRDefault="000F1053" w:rsidP="000F1053">
      <w:pPr>
        <w:pStyle w:val="51"/>
      </w:pPr>
      <w:r w:rsidRPr="00ED351C">
        <w:t>- для хозяйственных целей – 20 м;</w:t>
      </w:r>
    </w:p>
    <w:p w:rsidR="000F1053" w:rsidRPr="00ED351C" w:rsidRDefault="000F1053" w:rsidP="000F1053">
      <w:pPr>
        <w:pStyle w:val="51"/>
      </w:pPr>
      <w:r w:rsidRPr="00ED351C">
        <w:t>- площадки с контейнерами для отходов – от 20 до 100 м.</w:t>
      </w:r>
    </w:p>
    <w:p w:rsidR="000F1053" w:rsidRPr="00ED351C" w:rsidRDefault="000F1053" w:rsidP="000F1053">
      <w:pPr>
        <w:pStyle w:val="51"/>
        <w:rPr>
          <w:rStyle w:val="apple-style-span"/>
        </w:rPr>
      </w:pPr>
      <w:r w:rsidRPr="00ED351C">
        <w:t>Вспомогательные строения, за исключением мест хранения автомобильного транспорта, располагать со стороны улиц не допускается.</w:t>
      </w:r>
    </w:p>
    <w:p w:rsidR="000F1053" w:rsidRPr="00ED351C" w:rsidRDefault="000F1053" w:rsidP="000F1053">
      <w:pPr>
        <w:suppressAutoHyphens/>
        <w:ind w:firstLine="720"/>
        <w:jc w:val="both"/>
        <w:rPr>
          <w:rFonts w:eastAsia="Calibri"/>
          <w:lang w:eastAsia="en-US"/>
        </w:rPr>
      </w:pPr>
      <w:r w:rsidRPr="00ED351C">
        <w:rPr>
          <w:rFonts w:eastAsia="Calibri"/>
          <w:lang w:eastAsia="en-US"/>
        </w:rPr>
        <w:t>Максимальная высота ограждений для видов разрешенного использования с кодами 2.1, 2.2, 2.3 – 2 м с учетом инсоляции, с кодами 2.1.1, 2.3 – 1.5 м. Материал и тип ограждений между смежными участками, в части, занимаемой огородами – не глухое, сетчатое, пропускающее солнечное освещение.</w:t>
      </w:r>
    </w:p>
    <w:p w:rsidR="000F1053" w:rsidRPr="00ED351C" w:rsidRDefault="000F1053" w:rsidP="000F1053">
      <w:pPr>
        <w:pStyle w:val="51"/>
        <w:rPr>
          <w:rStyle w:val="apple-style-span"/>
        </w:rPr>
      </w:pPr>
      <w:r w:rsidRPr="00ED351C">
        <w:t>Вспомогательные строения, за исключением мест хранения автомобильного транспорта, располагать со стороны улиц не допускается.</w:t>
      </w:r>
    </w:p>
    <w:p w:rsidR="000F1053" w:rsidRPr="00ED351C" w:rsidRDefault="000F1053" w:rsidP="000F1053">
      <w:pPr>
        <w:pStyle w:val="51"/>
      </w:pPr>
      <w:r w:rsidRPr="00ED351C">
        <w:lastRenderedPageBreak/>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260"/>
        <w:gridCol w:w="1843"/>
        <w:gridCol w:w="1417"/>
        <w:gridCol w:w="1276"/>
        <w:gridCol w:w="1418"/>
      </w:tblGrid>
      <w:tr w:rsidR="00ED351C" w:rsidRPr="00ED351C" w:rsidTr="000F1053">
        <w:trPr>
          <w:trHeight w:val="284"/>
        </w:trPr>
        <w:tc>
          <w:tcPr>
            <w:tcW w:w="4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Вид разрешенного использования</w:t>
            </w:r>
          </w:p>
        </w:tc>
        <w:tc>
          <w:tcPr>
            <w:tcW w:w="595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bCs/>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Малоэтажная многоквартирная жилая застройка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600</w:t>
            </w:r>
            <w:r w:rsidRPr="00ED351C">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4 этажа (включая </w:t>
            </w:r>
            <w:proofErr w:type="gramStart"/>
            <w:r w:rsidRPr="00ED351C">
              <w:t>мансардный)/</w:t>
            </w:r>
            <w:proofErr w:type="gramEnd"/>
            <w:r w:rsidRPr="00ED351C">
              <w:br/>
              <w:t>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Блокированная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400</w:t>
            </w:r>
            <w:r w:rsidRPr="00ED351C">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н.у./12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55%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Амбулаторно-поликлиническое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3.5.1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Дошкольное, начальное и среднее общее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10/н.у.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Государственное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Историко-культурная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Условно разрешенные виды разрешенного использования</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Для индивидуального жилищного строительства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400</w:t>
            </w:r>
            <w:r w:rsidRPr="00ED351C">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45 %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Для ведения личного подсобного хозяйства </w:t>
            </w:r>
            <w:r w:rsidRPr="00ED351C">
              <w:lastRenderedPageBreak/>
              <w:t>(приусадебный земельный участок)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Среднеэтажная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 этажей/30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Обслуживание жилой застройки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Дома социального обслуживания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Оказание социальной помощи населению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Оказание услуг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Общежития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Бытовое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Объекты культурно-досуговой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Осуществление религиозных обрядов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управление и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Деловое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Банковская и страховая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Гостиничное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4.9.2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Стоянка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Внеуличный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огородничества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85"/>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садоводства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400</w:t>
            </w:r>
            <w:r w:rsidRPr="00ED351C">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н.у./12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45%</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85"/>
        </w:trPr>
        <w:tc>
          <w:tcPr>
            <w:tcW w:w="845"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14.0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 xml:space="preserve">Земельные участки, входящие в состав общего имущества собственников индивидуальных жилых </w:t>
            </w:r>
            <w:r w:rsidRPr="00ED351C">
              <w:lastRenderedPageBreak/>
              <w:t>домов в малоэтажном жилом комплексе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lastRenderedPageBreak/>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bl>
    <w:p w:rsidR="000F1053" w:rsidRPr="00ED351C" w:rsidRDefault="000F1053" w:rsidP="000F1053">
      <w:pPr>
        <w:pStyle w:val="51"/>
        <w:ind w:left="720" w:firstLine="0"/>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Главе IX, Статья 27, пункт 27.1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pStyle w:val="af"/>
        <w:autoSpaceDE w:val="0"/>
        <w:autoSpaceDN w:val="0"/>
        <w:ind w:left="0" w:firstLine="709"/>
        <w:jc w:val="both"/>
      </w:pPr>
      <w:r w:rsidRPr="00ED351C">
        <w:t>Установленные градостроительным регламентом предельные (минимальные) размеры земельных участков не применяются в случае:</w:t>
      </w:r>
    </w:p>
    <w:p w:rsidR="000F1053" w:rsidRPr="00ED351C" w:rsidRDefault="000F1053" w:rsidP="000F1053">
      <w:pPr>
        <w:pStyle w:val="af"/>
        <w:autoSpaceDE w:val="0"/>
        <w:autoSpaceDN w:val="0"/>
        <w:ind w:left="0" w:firstLine="709"/>
        <w:jc w:val="both"/>
      </w:pPr>
      <w:r w:rsidRPr="00ED351C">
        <w:t>-</w:t>
      </w:r>
      <w:r w:rsidRPr="00ED351C">
        <w:rPr>
          <w:lang w:val="en-US"/>
        </w:rPr>
        <w:t> </w:t>
      </w:r>
      <w:r w:rsidRPr="00ED351C">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0F1053" w:rsidRPr="00ED351C" w:rsidRDefault="000F1053" w:rsidP="000F1053">
      <w:pPr>
        <w:pStyle w:val="af"/>
        <w:autoSpaceDE w:val="0"/>
        <w:autoSpaceDN w:val="0"/>
        <w:ind w:left="0" w:firstLine="709"/>
        <w:jc w:val="both"/>
      </w:pPr>
      <w:r w:rsidRPr="00ED351C">
        <w:t>- образования земельного участка путем объединения двух и более земельных участков;</w:t>
      </w:r>
    </w:p>
    <w:p w:rsidR="000F1053" w:rsidRPr="00ED351C" w:rsidRDefault="000F1053" w:rsidP="000F1053">
      <w:pPr>
        <w:pStyle w:val="af"/>
        <w:autoSpaceDE w:val="0"/>
        <w:autoSpaceDN w:val="0"/>
        <w:ind w:left="0" w:firstLine="709"/>
        <w:jc w:val="both"/>
        <w:rPr>
          <w:sz w:val="28"/>
          <w:szCs w:val="28"/>
        </w:rPr>
      </w:pPr>
      <w:r w:rsidRPr="00ED351C">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0F1053" w:rsidRPr="00ED351C" w:rsidRDefault="000F1053" w:rsidP="000F1053">
      <w:pPr>
        <w:rPr>
          <w:rFonts w:eastAsia="Calibri"/>
        </w:rPr>
      </w:pPr>
    </w:p>
    <w:p w:rsidR="000F1053" w:rsidRPr="00ED351C" w:rsidRDefault="000F1053" w:rsidP="000F1053">
      <w:pPr>
        <w:pStyle w:val="51"/>
        <w:keepNext/>
        <w:outlineLvl w:val="2"/>
        <w:rPr>
          <w:b/>
        </w:rPr>
      </w:pPr>
      <w:bookmarkStart w:id="128" w:name="_Toc153529492"/>
      <w:bookmarkStart w:id="129" w:name="_Toc51247590"/>
      <w:r w:rsidRPr="00ED351C">
        <w:rPr>
          <w:b/>
        </w:rPr>
        <w:t xml:space="preserve">25.4. Градостроительный регламент зон </w:t>
      </w:r>
      <w:r w:rsidRPr="00ED351C">
        <w:rPr>
          <w:b/>
          <w:szCs w:val="22"/>
        </w:rPr>
        <w:t>транспортной инфраструктуры (Т)</w:t>
      </w:r>
      <w:bookmarkEnd w:id="128"/>
    </w:p>
    <w:p w:rsidR="000F1053" w:rsidRPr="00ED351C" w:rsidRDefault="000F1053" w:rsidP="000F1053">
      <w:pPr>
        <w:pStyle w:val="51"/>
        <w:rPr>
          <w:b/>
        </w:rPr>
      </w:pPr>
    </w:p>
    <w:p w:rsidR="000F1053" w:rsidRPr="00ED351C" w:rsidRDefault="000F1053" w:rsidP="000F1053">
      <w:pPr>
        <w:pStyle w:val="51"/>
        <w:ind w:firstLine="708"/>
        <w:rPr>
          <w:szCs w:val="22"/>
        </w:rPr>
      </w:pPr>
      <w:r w:rsidRPr="00ED351C">
        <w:t xml:space="preserve">Градостроительный регламент зон </w:t>
      </w:r>
      <w:r w:rsidRPr="00ED351C">
        <w:rPr>
          <w:szCs w:val="22"/>
        </w:rPr>
        <w:t>транспортной инфраструктуры (Т) распространяется на установленные настоящими Правилами территориальные зоны с индексом Т.</w:t>
      </w:r>
    </w:p>
    <w:p w:rsidR="000F1053" w:rsidRPr="00ED351C" w:rsidRDefault="000F1053" w:rsidP="000F1053">
      <w:pPr>
        <w:pStyle w:val="51"/>
      </w:pPr>
      <w:r w:rsidRPr="00ED351C">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9975" w:type="dxa"/>
        <w:tblInd w:w="1" w:type="dxa"/>
        <w:tblLayout w:type="fixed"/>
        <w:tblCellMar>
          <w:left w:w="57" w:type="dxa"/>
          <w:right w:w="57" w:type="dxa"/>
        </w:tblCellMar>
        <w:tblLook w:val="04A0" w:firstRow="1" w:lastRow="0" w:firstColumn="1" w:lastColumn="0" w:noHBand="0" w:noVBand="1"/>
      </w:tblPr>
      <w:tblGrid>
        <w:gridCol w:w="764"/>
        <w:gridCol w:w="3259"/>
        <w:gridCol w:w="1842"/>
        <w:gridCol w:w="1558"/>
        <w:gridCol w:w="1276"/>
        <w:gridCol w:w="1276"/>
      </w:tblGrid>
      <w:tr w:rsidR="00ED351C" w:rsidRPr="00ED351C" w:rsidTr="000F1053">
        <w:trPr>
          <w:trHeight w:val="284"/>
        </w:trPr>
        <w:tc>
          <w:tcPr>
            <w:tcW w:w="4023" w:type="dxa"/>
            <w:gridSpan w:val="2"/>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ind w:left="-60"/>
              <w:jc w:val="center"/>
            </w:pPr>
            <w:r w:rsidRPr="00ED351C">
              <w:rPr>
                <w:b/>
                <w:bCs/>
              </w:rPr>
              <w:t>Вид разрешенного использования</w:t>
            </w:r>
          </w:p>
        </w:tc>
        <w:tc>
          <w:tcPr>
            <w:tcW w:w="5952" w:type="dxa"/>
            <w:gridSpan w:val="4"/>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r w:rsidRPr="00ED351C">
              <w:rPr>
                <w:b/>
              </w:rPr>
              <w:t>Код</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r w:rsidRPr="00ED351C">
              <w:rPr>
                <w:b/>
                <w:bCs/>
              </w:rPr>
              <w:t>Наименование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9975" w:type="dxa"/>
            <w:gridSpan w:val="6"/>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2.4</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Передвижное жилье</w:t>
            </w:r>
          </w:p>
        </w:tc>
        <w:tc>
          <w:tcPr>
            <w:tcW w:w="1842" w:type="dxa"/>
            <w:tcBorders>
              <w:top w:val="single" w:sz="4" w:space="0" w:color="00000A"/>
              <w:left w:val="single" w:sz="4" w:space="0" w:color="00000A"/>
              <w:bottom w:val="single" w:sz="4" w:space="0" w:color="00000A"/>
              <w:right w:val="single" w:sz="4" w:space="0" w:color="00000A"/>
            </w:tcBorders>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0 %</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2.7.1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rPr>
                <w:bCs/>
              </w:rPr>
              <w:t>Хранение автотранспорта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1 этаж/4.5 м</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rPr>
                <w:iCs/>
              </w:rPr>
              <w:lastRenderedPageBreak/>
              <w:t>3.1.1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rPr>
                <w:szCs w:val="20"/>
              </w:rPr>
              <w:t>Предоставление коммунальных услуг</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iCs/>
              </w:rPr>
            </w:pPr>
            <w:r w:rsidRPr="00ED351C">
              <w:rPr>
                <w:iCs/>
              </w:rPr>
              <w:t>3.1.2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szCs w:val="20"/>
              </w:rPr>
            </w:pPr>
            <w:r w:rsidRPr="00ED351C">
              <w:rPr>
                <w:szCs w:val="20"/>
              </w:rPr>
              <w:t>Административные здания организаций, обеспечивающих предоставление коммунальных услуг</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3.9.1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Обеспечение деятельности в области гидрометеорологии и смежных с ней областях</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4.4</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Магазины</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4.6</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Общественное питание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4.7</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Гостиничное обслуживание</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5 этажей/н.у.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4.9</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Служебные гаражи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4.9.1.1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Заправка транспортных средств</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Обеспечение дорожного отдыха</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4.9.1.3</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Автомобильные мойки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4.9.1.4</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Ремонт автомобилей</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numPr>
                <w:ilvl w:val="0"/>
                <w:numId w:val="36"/>
              </w:numPr>
              <w:suppressAutoHyphens/>
              <w:spacing w:line="18" w:lineRule="atLeast"/>
            </w:pPr>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4.9.2</w:t>
            </w:r>
          </w:p>
        </w:tc>
        <w:tc>
          <w:tcPr>
            <w:tcW w:w="3259"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Стоянка транспортных средств</w:t>
            </w:r>
          </w:p>
        </w:tc>
        <w:tc>
          <w:tcPr>
            <w:tcW w:w="1842"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7.1.1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Железнодорожные пути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7.1.2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Обслуживание железнодорожных перевозок</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7.2.2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Обслуживание перевозок пассажиров</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7.2.3</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Стоянки транспорта общего пользования</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7.3</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Водный транспорт</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7.4</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Воздушный транспорт</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7.6</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Внеуличный транспорт</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11.1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rPr>
                <w:bCs/>
              </w:rPr>
              <w:t>Общее пользование водными объектами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pPr>
            <w:r w:rsidRPr="00ED351C">
              <w:t>11.2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Специальное пользование водными объектами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18" w:lineRule="atLeast"/>
              <w:rPr>
                <w:bCs/>
              </w:rPr>
            </w:pPr>
            <w:r w:rsidRPr="00ED351C">
              <w:rPr>
                <w:bCs/>
              </w:rPr>
              <w:t>11.3</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before="100" w:beforeAutospacing="1" w:line="18" w:lineRule="atLeast"/>
              <w:rPr>
                <w:bCs/>
              </w:rPr>
            </w:pPr>
            <w:r w:rsidRPr="00ED351C">
              <w:rPr>
                <w:bCs/>
              </w:rPr>
              <w:t>Гидротехнические сооружения</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line="18" w:lineRule="atLeast"/>
              <w:rPr>
                <w:bCs/>
                <w:lang w:eastAsia="en-US"/>
              </w:rPr>
            </w:pPr>
            <w:r w:rsidRPr="00ED351C">
              <w:rPr>
                <w:bCs/>
                <w:lang w:eastAsia="en-US"/>
              </w:rPr>
              <w:t>12.0</w:t>
            </w:r>
          </w:p>
        </w:tc>
        <w:tc>
          <w:tcPr>
            <w:tcW w:w="3259"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before="100" w:beforeAutospacing="1" w:line="18" w:lineRule="atLeast"/>
              <w:rPr>
                <w:bCs/>
                <w:lang w:eastAsia="en-US"/>
              </w:rPr>
            </w:pPr>
            <w:r w:rsidRPr="00ED351C">
              <w:rPr>
                <w:bCs/>
                <w:lang w:eastAsia="en-US"/>
              </w:rPr>
              <w:t>Земельные участки (территории) общего пользования</w:t>
            </w:r>
          </w:p>
        </w:tc>
        <w:tc>
          <w:tcPr>
            <w:tcW w:w="1842"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line="256" w:lineRule="auto"/>
              <w:rPr>
                <w:lang w:eastAsia="en-US"/>
              </w:rPr>
            </w:pPr>
            <w:r w:rsidRPr="00ED351C">
              <w:rPr>
                <w:lang w:eastAsia="en-US"/>
              </w:rPr>
              <w:t>н.у.</w:t>
            </w:r>
          </w:p>
        </w:tc>
        <w:tc>
          <w:tcPr>
            <w:tcW w:w="1558"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line="256" w:lineRule="auto"/>
              <w:rPr>
                <w:lang w:eastAsia="en-US"/>
              </w:rPr>
            </w:pPr>
            <w:r w:rsidRPr="00ED351C">
              <w:rPr>
                <w:lang w:eastAsia="en-US"/>
              </w:rPr>
              <w:t>н.у.</w:t>
            </w:r>
          </w:p>
        </w:tc>
        <w:tc>
          <w:tcPr>
            <w:tcW w:w="1276"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line="256" w:lineRule="auto"/>
              <w:rPr>
                <w:lang w:eastAsia="en-US"/>
              </w:rPr>
            </w:pPr>
            <w:r w:rsidRPr="00ED351C">
              <w:rPr>
                <w:lang w:eastAsia="en-US"/>
              </w:rPr>
              <w:t>н.у.</w:t>
            </w:r>
          </w:p>
        </w:tc>
        <w:tc>
          <w:tcPr>
            <w:tcW w:w="1276"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pPr>
              <w:spacing w:line="256" w:lineRule="auto"/>
              <w:rPr>
                <w:lang w:eastAsia="en-US"/>
              </w:rPr>
            </w:pPr>
            <w:r w:rsidRPr="00ED351C">
              <w:rPr>
                <w:lang w:eastAsia="en-US"/>
              </w:rPr>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12.0.1</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Улично-дорожная сеть</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12.0.2</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Благоустройство территории</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9975" w:type="dxa"/>
            <w:gridSpan w:val="6"/>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rPr>
                <w:b/>
              </w:rPr>
              <w:t>Условно разрешенные виды разрешенного использования</w:t>
            </w:r>
          </w:p>
        </w:tc>
      </w:tr>
      <w:tr w:rsidR="00ED351C" w:rsidRPr="00ED351C" w:rsidTr="000F1053">
        <w:trPr>
          <w:trHeight w:val="284"/>
        </w:trPr>
        <w:tc>
          <w:tcPr>
            <w:tcW w:w="764"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6.8</w:t>
            </w:r>
          </w:p>
        </w:tc>
        <w:tc>
          <w:tcPr>
            <w:tcW w:w="3259"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Связь</w:t>
            </w:r>
          </w:p>
        </w:tc>
        <w:tc>
          <w:tcPr>
            <w:tcW w:w="1842"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55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ind w:left="709" w:firstLine="0"/>
        <w:rPr>
          <w:sz w:val="20"/>
          <w:szCs w:val="20"/>
        </w:rPr>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w:t>
      </w:r>
      <w:r w:rsidRPr="00ED351C">
        <w:lastRenderedPageBreak/>
        <w:t xml:space="preserve">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 w:rsidR="000F1053" w:rsidRPr="00ED351C" w:rsidRDefault="000F1053" w:rsidP="000F1053">
      <w:pPr>
        <w:pStyle w:val="51"/>
        <w:keepNext/>
        <w:outlineLvl w:val="2"/>
        <w:rPr>
          <w:b/>
        </w:rPr>
      </w:pPr>
      <w:bookmarkStart w:id="130" w:name="_Toc153529493"/>
      <w:r w:rsidRPr="00ED351C">
        <w:rPr>
          <w:b/>
        </w:rPr>
        <w:t xml:space="preserve">25.5. Градостроительный регламент зон </w:t>
      </w:r>
      <w:r w:rsidRPr="00ED351C">
        <w:rPr>
          <w:b/>
          <w:szCs w:val="22"/>
        </w:rPr>
        <w:t>инженерной инфраструктуры (И)</w:t>
      </w:r>
      <w:bookmarkEnd w:id="129"/>
      <w:bookmarkEnd w:id="130"/>
    </w:p>
    <w:p w:rsidR="000F1053" w:rsidRPr="00ED351C" w:rsidRDefault="000F1053" w:rsidP="000F1053">
      <w:pPr>
        <w:pStyle w:val="51"/>
        <w:rPr>
          <w:b/>
        </w:rPr>
      </w:pPr>
    </w:p>
    <w:p w:rsidR="000F1053" w:rsidRPr="00ED351C" w:rsidRDefault="000F1053" w:rsidP="000F1053">
      <w:pPr>
        <w:pStyle w:val="51"/>
        <w:rPr>
          <w:szCs w:val="22"/>
        </w:rPr>
      </w:pPr>
      <w:r w:rsidRPr="00ED351C">
        <w:t>Градостроительный регламент зон</w:t>
      </w:r>
      <w:r w:rsidRPr="00ED351C">
        <w:rPr>
          <w:szCs w:val="22"/>
        </w:rPr>
        <w:t>инженерной инфраструктуры (И) распространяется на установленные настоящими Правилами территориальные зоны с индексом И.</w:t>
      </w:r>
    </w:p>
    <w:p w:rsidR="000F1053" w:rsidRPr="00ED351C" w:rsidRDefault="000F1053" w:rsidP="000F1053">
      <w:pPr>
        <w:pStyle w:val="51"/>
      </w:pPr>
      <w:r w:rsidRPr="00ED351C">
        <w:t>Зоны инженерной инфраструктуры установлены для размещения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rPr>
          <w:szCs w:val="16"/>
        </w:rPr>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ED351C" w:rsidRPr="00ED351C" w:rsidTr="000F1053">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Служебные гаражи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rPr>
                <w:highlight w:val="red"/>
              </w:rPr>
            </w:pPr>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4.9.2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Стоянка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Энергетика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rPr>
                <w:highlight w:val="red"/>
              </w:rPr>
            </w:pPr>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Трубопроводный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lang w:eastAsia="en-US"/>
              </w:rPr>
            </w:pPr>
            <w:r w:rsidRPr="00ED351C">
              <w:rPr>
                <w:bCs/>
                <w:lang w:eastAsia="en-US"/>
              </w:rPr>
              <w:lastRenderedPageBreak/>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before="100" w:beforeAutospacing="1" w:line="18" w:lineRule="atLeast"/>
              <w:rPr>
                <w:bCs/>
                <w:lang w:eastAsia="en-US"/>
              </w:rPr>
            </w:pPr>
            <w:r w:rsidRPr="00ED351C">
              <w:rPr>
                <w:bCs/>
                <w:lang w:eastAsia="en-US"/>
              </w:rPr>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b/>
              </w:rPr>
              <w:t>Условно разрешенные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Воздушный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ind w:left="709" w:firstLine="0"/>
        <w:rPr>
          <w:sz w:val="20"/>
          <w:szCs w:val="20"/>
        </w:rPr>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pStyle w:val="51"/>
      </w:pPr>
    </w:p>
    <w:p w:rsidR="000F1053" w:rsidRPr="00ED351C" w:rsidRDefault="000F1053" w:rsidP="000F1053">
      <w:pPr>
        <w:pStyle w:val="51"/>
        <w:keepNext/>
        <w:outlineLvl w:val="2"/>
        <w:rPr>
          <w:b/>
        </w:rPr>
      </w:pPr>
      <w:bookmarkStart w:id="131" w:name="_Toc153529494"/>
      <w:r w:rsidRPr="00ED351C">
        <w:rPr>
          <w:b/>
        </w:rPr>
        <w:t>25.6. Градостроительный регламент зон коммунально-складских объектов (КС)</w:t>
      </w:r>
      <w:bookmarkEnd w:id="131"/>
    </w:p>
    <w:p w:rsidR="000F1053" w:rsidRPr="00ED351C" w:rsidRDefault="000F1053" w:rsidP="000F1053">
      <w:pPr>
        <w:pStyle w:val="51"/>
        <w:rPr>
          <w:szCs w:val="22"/>
        </w:rPr>
      </w:pPr>
    </w:p>
    <w:p w:rsidR="000F1053" w:rsidRPr="00ED351C" w:rsidRDefault="000F1053" w:rsidP="000F1053">
      <w:pPr>
        <w:pStyle w:val="51"/>
      </w:pPr>
      <w:r w:rsidRPr="00ED351C">
        <w:t>Градостроительный регламент зон коммунально-складских объектов (КС) распространяется на установленные настоящими Правилами территориальные зоны с индексом КС.</w:t>
      </w:r>
    </w:p>
    <w:p w:rsidR="000F1053" w:rsidRPr="00ED351C" w:rsidRDefault="000F1053" w:rsidP="000F1053">
      <w:pPr>
        <w:pStyle w:val="51"/>
      </w:pPr>
      <w:r w:rsidRPr="00ED351C">
        <w:t>Коммунально-складские зоны установлены для размещения объектов коммунальной инфраструктуры, размещение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05" w:type="dxa"/>
        <w:tblInd w:w="57" w:type="dxa"/>
        <w:tblLayout w:type="fixed"/>
        <w:tblCellMar>
          <w:left w:w="57" w:type="dxa"/>
          <w:right w:w="57" w:type="dxa"/>
        </w:tblCellMar>
        <w:tblLook w:val="04A0" w:firstRow="1" w:lastRow="0" w:firstColumn="1" w:lastColumn="0" w:noHBand="0" w:noVBand="1"/>
      </w:tblPr>
      <w:tblGrid>
        <w:gridCol w:w="790"/>
        <w:gridCol w:w="3323"/>
        <w:gridCol w:w="1701"/>
        <w:gridCol w:w="1497"/>
        <w:gridCol w:w="1338"/>
        <w:gridCol w:w="1356"/>
      </w:tblGrid>
      <w:tr w:rsidR="00ED351C" w:rsidRPr="00ED351C" w:rsidTr="000F1053">
        <w:trPr>
          <w:trHeight w:val="284"/>
        </w:trPr>
        <w:tc>
          <w:tcPr>
            <w:tcW w:w="4113" w:type="dxa"/>
            <w:gridSpan w:val="2"/>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lang w:eastAsia="en-US"/>
              </w:rPr>
            </w:pPr>
            <w:r w:rsidRPr="00ED351C">
              <w:rPr>
                <w:b/>
                <w:bCs/>
                <w:lang w:eastAsia="en-US"/>
              </w:rPr>
              <w:t>Вид разрешенного использования</w:t>
            </w:r>
          </w:p>
        </w:tc>
        <w:tc>
          <w:tcPr>
            <w:tcW w:w="5892" w:type="dxa"/>
            <w:gridSpan w:val="4"/>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lang w:eastAsia="en-US"/>
              </w:rPr>
            </w:pPr>
            <w:r w:rsidRPr="00ED351C">
              <w:rPr>
                <w:b/>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r w:rsidRPr="00ED351C">
              <w:rPr>
                <w:b/>
                <w:lang w:eastAsia="en-US"/>
              </w:rPr>
              <w:t>Код</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r w:rsidRPr="00ED351C">
              <w:rPr>
                <w:b/>
                <w:bCs/>
                <w:lang w:eastAsia="en-US"/>
              </w:rPr>
              <w:t>Наименование</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r w:rsidRPr="00ED351C">
              <w:rPr>
                <w:b/>
                <w:lang w:eastAsia="en-US"/>
              </w:rPr>
              <w:t xml:space="preserve">размер земельного </w:t>
            </w:r>
            <w:proofErr w:type="gramStart"/>
            <w:r w:rsidRPr="00ED351C">
              <w:rPr>
                <w:b/>
                <w:lang w:eastAsia="en-US"/>
              </w:rPr>
              <w:t>участка,</w:t>
            </w:r>
            <w:r w:rsidRPr="00ED351C">
              <w:rPr>
                <w:b/>
                <w:lang w:eastAsia="en-US"/>
              </w:rPr>
              <w:br/>
              <w:t>га</w:t>
            </w:r>
            <w:proofErr w:type="gramEnd"/>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r w:rsidRPr="00ED351C">
              <w:rPr>
                <w:b/>
                <w:lang w:eastAsia="en-US"/>
              </w:rPr>
              <w:t>количество этажей / высота строения</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proofErr w:type="gramStart"/>
            <w:r w:rsidRPr="00ED351C">
              <w:rPr>
                <w:b/>
                <w:lang w:eastAsia="en-US"/>
              </w:rPr>
              <w:t>максималь-ный</w:t>
            </w:r>
            <w:proofErr w:type="gramEnd"/>
            <w:r w:rsidRPr="00ED351C">
              <w:rPr>
                <w:b/>
                <w:lang w:eastAsia="en-US"/>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jc w:val="center"/>
              <w:rPr>
                <w:b/>
                <w:lang w:eastAsia="en-US"/>
              </w:rPr>
            </w:pPr>
            <w:r w:rsidRPr="00ED351C">
              <w:rPr>
                <w:b/>
                <w:lang w:eastAsia="en-US"/>
              </w:rPr>
              <w:t xml:space="preserve">минимальные отступы от границ земельного </w:t>
            </w:r>
            <w:proofErr w:type="gramStart"/>
            <w:r w:rsidRPr="00ED351C">
              <w:rPr>
                <w:b/>
                <w:lang w:eastAsia="en-US"/>
              </w:rPr>
              <w:t>участка,</w:t>
            </w:r>
            <w:r w:rsidRPr="00ED351C">
              <w:rPr>
                <w:b/>
                <w:lang w:eastAsia="en-US"/>
              </w:rPr>
              <w:br/>
              <w:t>м</w:t>
            </w:r>
            <w:proofErr w:type="gramEnd"/>
          </w:p>
        </w:tc>
      </w:tr>
      <w:tr w:rsidR="00ED351C" w:rsidRPr="00ED351C" w:rsidTr="000F1053">
        <w:trPr>
          <w:trHeight w:val="284"/>
        </w:trPr>
        <w:tc>
          <w:tcPr>
            <w:tcW w:w="10005" w:type="dxa"/>
            <w:gridSpan w:val="6"/>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pPr>
              <w:spacing w:line="216" w:lineRule="auto"/>
              <w:rPr>
                <w:lang w:eastAsia="en-US"/>
              </w:rPr>
            </w:pPr>
            <w:r w:rsidRPr="00ED351C">
              <w:rPr>
                <w:b/>
                <w:lang w:eastAsia="en-US"/>
              </w:rPr>
              <w:t>Основные виды разрешенного использования</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1.15</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Хранение и переработка сельскохозяйственной продукции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макс. - 10</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2.7.1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Хранение автотранспорта</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н.у./4.5 м</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Коммунальное обслуживание</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3.1.1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3.1.2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 xml:space="preserve">Административные здания организаций, обеспечивающих </w:t>
            </w:r>
            <w:r w:rsidRPr="00ED351C">
              <w:lastRenderedPageBreak/>
              <w:t>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lastRenderedPageBreak/>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3.2.3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Оказание услуг связи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Бытовое обслуживание</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3.9.1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Обеспечение деятельности в области гидрометеорологии и смежных с ней областях</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Деловое управление</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Рынки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4.4</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Магазины</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 этажа/н.у.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4.5</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Банковская и страховая деятельность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2 этажа/ 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4.6</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Общественное питание</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 этажа/ 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Служебные гаражи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Заправка транспортных средств</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Автомобильные мойки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2 этажа/10 м</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4.9.1.4</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Ремонт автомобилей</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2 этажа/10 м</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4.9.2</w:t>
            </w:r>
          </w:p>
        </w:tc>
        <w:tc>
          <w:tcPr>
            <w:tcW w:w="3323"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Стоянка транспортных средств</w:t>
            </w:r>
          </w:p>
        </w:tc>
        <w:tc>
          <w:tcPr>
            <w:tcW w:w="1701"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6.3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Легкая промышленность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6.9</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Склад</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6.9.1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Складские площадки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6.12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Научно-производственная деятельность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7.2.3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Стоянки транспорта общего пользования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Водный транспорт</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8.3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Обеспечение внутреннего правопорядка</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11.1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Общее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11.2</w:t>
            </w:r>
          </w:p>
        </w:tc>
        <w:tc>
          <w:tcPr>
            <w:tcW w:w="3323"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Специальное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11.3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Гидротехнические сооружения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12.0</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Земельные участки (территории) общего пользования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12.0.1</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Улично-дорожная сеть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12.0.2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Благоустройство территории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10005" w:type="dxa"/>
            <w:gridSpan w:val="6"/>
            <w:tcBorders>
              <w:top w:val="single" w:sz="4" w:space="0" w:color="00000A"/>
              <w:left w:val="single" w:sz="4" w:space="0" w:color="00000A"/>
              <w:bottom w:val="single" w:sz="4" w:space="0" w:color="00000A"/>
              <w:right w:val="single" w:sz="4" w:space="0" w:color="auto"/>
            </w:tcBorders>
            <w:vAlign w:val="center"/>
            <w:hideMark/>
          </w:tcPr>
          <w:p w:rsidR="000F1053" w:rsidRPr="00ED351C" w:rsidRDefault="000F1053" w:rsidP="000F1053">
            <w:pPr>
              <w:spacing w:line="216" w:lineRule="auto"/>
              <w:rPr>
                <w:lang w:eastAsia="en-US"/>
              </w:rPr>
            </w:pPr>
            <w:r w:rsidRPr="00ED351C">
              <w:rPr>
                <w:b/>
                <w:lang w:eastAsia="en-US"/>
              </w:rPr>
              <w:t>Условно разрешенные виды разрешенного использования</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1.13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Рыбоводство</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0 %</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3.4.3</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Медицинские организации особого назначения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3.10.2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Приюты для животных</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4.9.1.2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Обеспечение дорожного отдыха</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5.1.4</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Оборудованные площадки для занятий спортом</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5.1.5</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Водный спорт</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5.1.6</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Авиационный спорт</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5.4</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Причалы для маломерных судов</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lastRenderedPageBreak/>
              <w:t>6.8</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Связь</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7.2.2</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Обслуживание перевозок пассажиров</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7.4</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Воздушный транспорт</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r w:rsidR="00ED351C" w:rsidRPr="00ED351C" w:rsidTr="000F1053">
        <w:trPr>
          <w:trHeight w:val="284"/>
        </w:trPr>
        <w:tc>
          <w:tcPr>
            <w:tcW w:w="790"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7.6</w:t>
            </w:r>
          </w:p>
        </w:tc>
        <w:tc>
          <w:tcPr>
            <w:tcW w:w="3323"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Внеуличный транспорт</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497"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38"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 Специализированные рынки по продаже строительных материалов, автозапчастей, техники, оборудования, других промышленных товаров.</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pStyle w:val="51"/>
      </w:pPr>
    </w:p>
    <w:p w:rsidR="000F1053" w:rsidRPr="00ED351C" w:rsidRDefault="000F1053" w:rsidP="000F1053">
      <w:pPr>
        <w:pStyle w:val="51"/>
        <w:outlineLvl w:val="2"/>
        <w:rPr>
          <w:b/>
        </w:rPr>
      </w:pPr>
      <w:bookmarkStart w:id="132" w:name="_Toc51247592"/>
      <w:bookmarkStart w:id="133" w:name="_Toc153529495"/>
      <w:r w:rsidRPr="00ED351C">
        <w:rPr>
          <w:b/>
        </w:rPr>
        <w:t>25.7. Градостроительный регламент зон объектов сельскохозяйственного назначения (СХ2)</w:t>
      </w:r>
      <w:bookmarkEnd w:id="132"/>
      <w:bookmarkEnd w:id="133"/>
    </w:p>
    <w:p w:rsidR="000F1053" w:rsidRPr="00ED351C" w:rsidRDefault="000F1053" w:rsidP="000F1053">
      <w:pPr>
        <w:pStyle w:val="51"/>
        <w:rPr>
          <w:sz w:val="20"/>
          <w:szCs w:val="20"/>
        </w:rPr>
      </w:pPr>
    </w:p>
    <w:p w:rsidR="000F1053" w:rsidRPr="00ED351C" w:rsidRDefault="000F1053" w:rsidP="000F1053">
      <w:pPr>
        <w:pStyle w:val="51"/>
        <w:rPr>
          <w:szCs w:val="22"/>
        </w:rPr>
      </w:pPr>
      <w:r w:rsidRPr="00ED351C">
        <w:t xml:space="preserve">Градостроительный регламент зонобъектов сельскохозяйственного назначения (СХ2) </w:t>
      </w:r>
      <w:r w:rsidRPr="00ED351C">
        <w:rPr>
          <w:szCs w:val="22"/>
        </w:rPr>
        <w:t>распространяется на установленные настоящими Правилами территориальные зоны с индексом СХ2.</w:t>
      </w:r>
    </w:p>
    <w:p w:rsidR="000F1053" w:rsidRPr="00ED351C" w:rsidRDefault="000F1053" w:rsidP="000F1053">
      <w:pPr>
        <w:pStyle w:val="51"/>
        <w:widowControl w:val="0"/>
      </w:pPr>
      <w:r w:rsidRPr="00ED351C">
        <w:t>Зоныобъектов сельскохозяйственного назначения установлены для ведения сельскохозяйственнойдеятельности, обеспечения деятельности фермерских хозяйств,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139" w:type="dxa"/>
        <w:tblInd w:w="1" w:type="dxa"/>
        <w:tblLayout w:type="fixed"/>
        <w:tblCellMar>
          <w:left w:w="57" w:type="dxa"/>
          <w:right w:w="57" w:type="dxa"/>
        </w:tblCellMar>
        <w:tblLook w:val="0000" w:firstRow="0" w:lastRow="0" w:firstColumn="0" w:lastColumn="0" w:noHBand="0" w:noVBand="0"/>
      </w:tblPr>
      <w:tblGrid>
        <w:gridCol w:w="845"/>
        <w:gridCol w:w="3260"/>
        <w:gridCol w:w="1843"/>
        <w:gridCol w:w="1559"/>
        <w:gridCol w:w="1276"/>
        <w:gridCol w:w="1356"/>
      </w:tblGrid>
      <w:tr w:rsidR="00ED351C" w:rsidRPr="00ED351C" w:rsidTr="002117C4">
        <w:trPr>
          <w:trHeight w:val="284"/>
        </w:trPr>
        <w:tc>
          <w:tcPr>
            <w:tcW w:w="4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га</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2117C4">
        <w:trPr>
          <w:trHeight w:val="284"/>
        </w:trPr>
        <w:tc>
          <w:tcPr>
            <w:tcW w:w="1013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Овощеводство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Садоводство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Скотоводство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макс.- 50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Звероводство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макс.- 50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Птицеводство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макс.- 50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Свиноводство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макс.- 50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Пчеловодство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макс.- 1</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Рыбоводство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1.14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Научное обеспечение сельского хозяйства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и переработка сельскохозяйственной продукции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макс. - 10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Питомники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сельскохозяйственного производства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макс. - 10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Сенокошение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Выпас сельскохозяйственных животных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Заправка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4.9.2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Стоянка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Склад</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Складские площадки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Научно-производственная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1013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b/>
              </w:rPr>
              <w:t>Условно разрешенные виды разрешенного использования</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Проведение научных исследований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Проведение научных испытаний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Выставочно-ярмарочная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Охота и рыбалка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lastRenderedPageBreak/>
        <w:t>*) Овощеводство с использованием теплиц при наличии объектов капитального строительства.</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ind w:left="720" w:firstLine="0"/>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suppressAutoHyphens/>
        <w:ind w:firstLine="720"/>
        <w:jc w:val="both"/>
        <w:rPr>
          <w:rFonts w:eastAsia="Calibri"/>
          <w:lang w:eastAsia="en-US"/>
        </w:rPr>
      </w:pPr>
    </w:p>
    <w:p w:rsidR="000F1053" w:rsidRPr="00ED351C" w:rsidRDefault="000F1053" w:rsidP="000F1053">
      <w:pPr>
        <w:pStyle w:val="51"/>
        <w:outlineLvl w:val="2"/>
        <w:rPr>
          <w:b/>
        </w:rPr>
      </w:pPr>
      <w:bookmarkStart w:id="134" w:name="_Toc153529496"/>
      <w:r w:rsidRPr="00ED351C">
        <w:rPr>
          <w:b/>
        </w:rPr>
        <w:t>25.</w:t>
      </w:r>
      <w:r w:rsidRPr="00ED351C">
        <w:rPr>
          <w:b/>
          <w:lang w:val="ru-RU"/>
        </w:rPr>
        <w:t>8</w:t>
      </w:r>
      <w:r w:rsidRPr="00ED351C">
        <w:rPr>
          <w:b/>
        </w:rPr>
        <w:t>. Градостроительный регламент зон коллективного садоводства и огородничества (СХ4)</w:t>
      </w:r>
      <w:bookmarkEnd w:id="134"/>
    </w:p>
    <w:p w:rsidR="000F1053" w:rsidRPr="00ED351C" w:rsidRDefault="000F1053" w:rsidP="000F1053">
      <w:pPr>
        <w:pStyle w:val="51"/>
        <w:rPr>
          <w:sz w:val="20"/>
          <w:szCs w:val="20"/>
        </w:rPr>
      </w:pPr>
    </w:p>
    <w:p w:rsidR="000F1053" w:rsidRPr="00ED351C" w:rsidRDefault="000F1053" w:rsidP="000F1053">
      <w:pPr>
        <w:pStyle w:val="51"/>
        <w:rPr>
          <w:szCs w:val="22"/>
        </w:rPr>
      </w:pPr>
      <w:r w:rsidRPr="00ED351C">
        <w:t>Градостроительный регламент зонколлективного садоводства и огородничества (СХ4)</w:t>
      </w:r>
      <w:r w:rsidRPr="00ED351C">
        <w:rPr>
          <w:szCs w:val="22"/>
        </w:rPr>
        <w:t>распространяется на установленные настоящими Правилами территориальные зоны с индексом СХ4.</w:t>
      </w:r>
    </w:p>
    <w:p w:rsidR="000F1053" w:rsidRPr="00ED351C" w:rsidRDefault="000F1053" w:rsidP="000F1053">
      <w:pPr>
        <w:pStyle w:val="51"/>
        <w:widowControl w:val="0"/>
      </w:pPr>
      <w:r w:rsidRPr="00ED351C">
        <w:t xml:space="preserve">Зоныколлективного садоводства и огородничестваустановлены для ведения </w:t>
      </w:r>
      <w:r w:rsidRPr="00ED351C">
        <w:rPr>
          <w:sz w:val="23"/>
          <w:szCs w:val="23"/>
        </w:rPr>
        <w:t>садоводства, огородничества и дачного хозяйства.</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ED351C" w:rsidRPr="00ED351C" w:rsidTr="000F1053">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iCs/>
              </w:rPr>
            </w:pPr>
            <w:r w:rsidRPr="00ED351C">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szCs w:val="20"/>
              </w:rPr>
            </w:pPr>
            <w:r w:rsidRPr="00ED351C">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rPr>
            </w:pPr>
            <w:r w:rsidRPr="00ED351C">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rPr>
            </w:pPr>
            <w:r w:rsidRPr="00ED351C">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before="100" w:beforeAutospacing="1" w:line="18" w:lineRule="atLeast"/>
              <w:rPr>
                <w:bCs/>
              </w:rPr>
            </w:pPr>
            <w:r w:rsidRPr="00ED351C">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lastRenderedPageBreak/>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общего назначения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огородничества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widowControl w:val="0"/>
            </w:pPr>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13.2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Ведение садоводства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widowControl w:val="0"/>
            </w:pPr>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widowControl w:val="0"/>
            </w:pPr>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widowControl w:val="0"/>
            </w:pPr>
            <w:r w:rsidRPr="00ED351C">
              <w:t xml:space="preserve">н.у.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widowControl w:val="0"/>
              <w:spacing w:line="18" w:lineRule="atLeast"/>
            </w:pPr>
            <w:r w:rsidRPr="00ED351C">
              <w:t>н.у.</w:t>
            </w:r>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b/>
              </w:rPr>
              <w:t>Условно разрешенные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suppressAutoHyphens/>
        <w:ind w:firstLine="720"/>
        <w:jc w:val="both"/>
        <w:rPr>
          <w:rFonts w:eastAsia="Calibri"/>
          <w:lang w:eastAsia="en-US"/>
        </w:rPr>
      </w:pPr>
    </w:p>
    <w:p w:rsidR="000F1053" w:rsidRPr="00ED351C" w:rsidRDefault="000F1053" w:rsidP="000F1053">
      <w:pPr>
        <w:pStyle w:val="51"/>
        <w:outlineLvl w:val="2"/>
        <w:rPr>
          <w:b/>
        </w:rPr>
      </w:pPr>
      <w:bookmarkStart w:id="135" w:name="_Toc51928735"/>
      <w:bookmarkStart w:id="136" w:name="_Toc153529497"/>
      <w:r w:rsidRPr="00ED351C">
        <w:rPr>
          <w:b/>
        </w:rPr>
        <w:t>25.</w:t>
      </w:r>
      <w:r w:rsidRPr="00ED351C">
        <w:rPr>
          <w:b/>
          <w:lang w:val="ru-RU"/>
        </w:rPr>
        <w:t>9</w:t>
      </w:r>
      <w:r w:rsidRPr="00ED351C">
        <w:rPr>
          <w:b/>
        </w:rPr>
        <w:t>. Градостроительный регламент зон объектов отдыха, туризма и спорта (Р3)</w:t>
      </w:r>
      <w:bookmarkEnd w:id="135"/>
      <w:bookmarkEnd w:id="136"/>
    </w:p>
    <w:p w:rsidR="000F1053" w:rsidRPr="00ED351C" w:rsidRDefault="000F1053" w:rsidP="000F1053">
      <w:pPr>
        <w:pStyle w:val="51"/>
        <w:rPr>
          <w:szCs w:val="22"/>
        </w:rPr>
      </w:pPr>
    </w:p>
    <w:p w:rsidR="000F1053" w:rsidRPr="00ED351C" w:rsidRDefault="000F1053" w:rsidP="000F1053">
      <w:pPr>
        <w:pStyle w:val="51"/>
      </w:pPr>
      <w:r w:rsidRPr="00ED351C">
        <w:t>Градостроительный регламент зон объектов отдыха, туризма и спорта (Р3) распространяется на установленные настоящими Правилами территориальные зоны с индексом Р3.</w:t>
      </w:r>
    </w:p>
    <w:p w:rsidR="000F1053" w:rsidRPr="00ED351C" w:rsidRDefault="000F1053" w:rsidP="000F1053">
      <w:pPr>
        <w:pStyle w:val="51"/>
      </w:pPr>
      <w:r w:rsidRPr="00ED351C">
        <w:t>Зоны объектов отдыха, туризма и спорта установлены дляразмещения природных, исторических, социально-культурных объектов, объектов физической культуры и спорта, а также иных объектов, способные удовлетворить духовные и иные потребности.</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65" w:type="dxa"/>
        <w:tblInd w:w="57" w:type="dxa"/>
        <w:tblLayout w:type="fixed"/>
        <w:tblCellMar>
          <w:left w:w="57" w:type="dxa"/>
          <w:right w:w="57" w:type="dxa"/>
        </w:tblCellMar>
        <w:tblLook w:val="0000" w:firstRow="0" w:lastRow="0" w:firstColumn="0" w:lastColumn="0" w:noHBand="0" w:noVBand="0"/>
      </w:tblPr>
      <w:tblGrid>
        <w:gridCol w:w="709"/>
        <w:gridCol w:w="3260"/>
        <w:gridCol w:w="1701"/>
        <w:gridCol w:w="142"/>
        <w:gridCol w:w="1559"/>
        <w:gridCol w:w="1276"/>
        <w:gridCol w:w="1418"/>
      </w:tblGrid>
      <w:tr w:rsidR="00ED351C" w:rsidRPr="00ED351C" w:rsidTr="000F1053">
        <w:trPr>
          <w:trHeight w:val="284"/>
        </w:trPr>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96"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10065"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Парки культуры и отдыха</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rPr>
                <w:highlight w:val="magenta"/>
              </w:rPr>
            </w:pPr>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Гостиничное обслуживание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rPr>
                <w:highlight w:val="magenta"/>
              </w:rPr>
            </w:pPr>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Развлекательные мероприятия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Площадки для занятий спортом</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Спортивные базы</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Природно-познавательный туризм</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Туристическое обслуживание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Охота и рыбалка</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Поля для гольфа или конных прогулок</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Охрана природных территорий</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Курортная деятельность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Санаторная деятельность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(территории) общего пользования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065"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Условно разрешенные виды разрешенного использования</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Передвижное жилье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0 %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Коммунальное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Административные здания организаций, обеспечивающих 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Объекты культурно-досуговой деятельности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Цирки и зверинцы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использование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Осуществление религиозных обрядов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управление и образование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Банковская и страховая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Выставочно-ярмарочная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спортивно-зрелищных мероприятий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занятий спортом в помещениях</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Оборудованные площадки для занятий спортом</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Водный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Авиационный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Причалы для маломерных судов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Водный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Воздушный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Историко-культурная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ind w:left="709" w:firstLine="0"/>
        <w:rPr>
          <w:sz w:val="20"/>
          <w:szCs w:val="20"/>
        </w:rPr>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suppressAutoHyphens/>
        <w:ind w:firstLine="720"/>
        <w:jc w:val="both"/>
        <w:rPr>
          <w:rFonts w:eastAsia="Calibri"/>
          <w:lang w:eastAsia="en-US"/>
        </w:rPr>
      </w:pPr>
    </w:p>
    <w:p w:rsidR="000F1053" w:rsidRPr="00ED351C" w:rsidRDefault="000F1053" w:rsidP="000F1053">
      <w:pPr>
        <w:pStyle w:val="51"/>
        <w:outlineLvl w:val="2"/>
        <w:rPr>
          <w:b/>
        </w:rPr>
      </w:pPr>
      <w:bookmarkStart w:id="137" w:name="_Toc51247594"/>
      <w:bookmarkStart w:id="138" w:name="_Toc153529498"/>
      <w:r w:rsidRPr="00ED351C">
        <w:rPr>
          <w:b/>
        </w:rPr>
        <w:t>25.1</w:t>
      </w:r>
      <w:r w:rsidRPr="00ED351C">
        <w:rPr>
          <w:b/>
          <w:lang w:val="ru-RU"/>
        </w:rPr>
        <w:t>0</w:t>
      </w:r>
      <w:r w:rsidRPr="00ED351C">
        <w:rPr>
          <w:b/>
        </w:rPr>
        <w:t>. Градостроительный регламент зон размещения кладбищ (СН1)</w:t>
      </w:r>
      <w:bookmarkEnd w:id="137"/>
      <w:bookmarkEnd w:id="138"/>
    </w:p>
    <w:p w:rsidR="000F1053" w:rsidRPr="00ED351C" w:rsidRDefault="000F1053" w:rsidP="000F1053">
      <w:pPr>
        <w:pStyle w:val="51"/>
        <w:rPr>
          <w:szCs w:val="22"/>
        </w:rPr>
      </w:pPr>
    </w:p>
    <w:p w:rsidR="000F1053" w:rsidRPr="00ED351C" w:rsidRDefault="000F1053" w:rsidP="000F1053">
      <w:pPr>
        <w:pStyle w:val="51"/>
      </w:pPr>
      <w:r w:rsidRPr="00ED351C">
        <w:t>Градостроительный регламент зон размещения кладбищ (СН1) распространяется на установленные настоящими Правилами территориальные зоны с индексом СН1.</w:t>
      </w:r>
    </w:p>
    <w:p w:rsidR="000F1053" w:rsidRPr="00ED351C" w:rsidRDefault="000F1053" w:rsidP="000F1053">
      <w:pPr>
        <w:pStyle w:val="51"/>
      </w:pPr>
      <w:r w:rsidRPr="00ED351C">
        <w:t>Зоныразмещения кладбищ установлены для размещения и функционирования мест погребения (кладбищ, крематориев, иных мест захоронения) Размещение зон данного вида может быть обеспечено только путем выделения указанных зон и недопустимо в других территориальных зонах.</w:t>
      </w:r>
    </w:p>
    <w:p w:rsidR="000F1053" w:rsidRPr="00ED351C" w:rsidRDefault="000F1053" w:rsidP="000F1053">
      <w:pPr>
        <w:pStyle w:val="51"/>
      </w:pPr>
      <w:r w:rsidRPr="00ED351C">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83" w:type="dxa"/>
        <w:tblInd w:w="57" w:type="dxa"/>
        <w:tblLayout w:type="fixed"/>
        <w:tblCellMar>
          <w:left w:w="57" w:type="dxa"/>
          <w:right w:w="57" w:type="dxa"/>
        </w:tblCellMar>
        <w:tblLook w:val="0000" w:firstRow="0" w:lastRow="0" w:firstColumn="0" w:lastColumn="0" w:noHBand="0" w:noVBand="0"/>
      </w:tblPr>
      <w:tblGrid>
        <w:gridCol w:w="789"/>
        <w:gridCol w:w="3260"/>
        <w:gridCol w:w="1843"/>
        <w:gridCol w:w="1559"/>
        <w:gridCol w:w="1276"/>
        <w:gridCol w:w="1356"/>
      </w:tblGrid>
      <w:tr w:rsidR="00ED351C" w:rsidRPr="00ED351C" w:rsidTr="002117C4">
        <w:trPr>
          <w:trHeight w:val="678"/>
        </w:trPr>
        <w:tc>
          <w:tcPr>
            <w:tcW w:w="404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2117C4">
        <w:trPr>
          <w:trHeight w:val="826"/>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2117C4">
        <w:trPr>
          <w:trHeight w:val="271"/>
        </w:trPr>
        <w:tc>
          <w:tcPr>
            <w:tcW w:w="1008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Стоянки транспорта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Ритуальная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2117C4">
        <w:trPr>
          <w:trHeight w:val="284"/>
        </w:trPr>
        <w:tc>
          <w:tcPr>
            <w:tcW w:w="1008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Условно разрешенные виды разрешенного использования</w:t>
            </w:r>
          </w:p>
        </w:tc>
      </w:tr>
      <w:tr w:rsidR="00ED351C" w:rsidRPr="00ED351C" w:rsidTr="002117C4">
        <w:trPr>
          <w:trHeight w:val="284"/>
        </w:trPr>
        <w:tc>
          <w:tcPr>
            <w:tcW w:w="1008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pStyle w:val="51"/>
      </w:pPr>
    </w:p>
    <w:p w:rsidR="000F1053" w:rsidRPr="00ED351C" w:rsidRDefault="000F1053" w:rsidP="000F1053">
      <w:pPr>
        <w:pStyle w:val="51"/>
        <w:keepNext/>
        <w:outlineLvl w:val="2"/>
        <w:rPr>
          <w:b/>
        </w:rPr>
      </w:pPr>
      <w:bookmarkStart w:id="139" w:name="_Toc153529499"/>
      <w:r w:rsidRPr="00ED351C">
        <w:rPr>
          <w:b/>
        </w:rPr>
        <w:t>25.1</w:t>
      </w:r>
      <w:r w:rsidRPr="00ED351C">
        <w:rPr>
          <w:b/>
          <w:lang w:val="ru-RU"/>
        </w:rPr>
        <w:t>1</w:t>
      </w:r>
      <w:r w:rsidRPr="00ED351C">
        <w:rPr>
          <w:b/>
        </w:rPr>
        <w:t xml:space="preserve">. Градостроительный регламент зон </w:t>
      </w:r>
      <w:r w:rsidRPr="00ED351C">
        <w:rPr>
          <w:b/>
          <w:szCs w:val="22"/>
        </w:rPr>
        <w:t>объектов обороны и безопасности (ОБ)</w:t>
      </w:r>
      <w:bookmarkEnd w:id="139"/>
    </w:p>
    <w:p w:rsidR="000F1053" w:rsidRPr="00ED351C" w:rsidRDefault="000F1053" w:rsidP="000F1053">
      <w:pPr>
        <w:pStyle w:val="51"/>
        <w:rPr>
          <w:b/>
        </w:rPr>
      </w:pPr>
    </w:p>
    <w:p w:rsidR="000F1053" w:rsidRPr="00ED351C" w:rsidRDefault="000F1053" w:rsidP="000F1053">
      <w:pPr>
        <w:pStyle w:val="51"/>
        <w:rPr>
          <w:szCs w:val="22"/>
        </w:rPr>
      </w:pPr>
      <w:r w:rsidRPr="00ED351C">
        <w:t>Градостроительный регламент зон</w:t>
      </w:r>
      <w:r w:rsidRPr="00ED351C">
        <w:rPr>
          <w:szCs w:val="22"/>
        </w:rPr>
        <w:t>объектов обороны и безопасности (ОБ) распространяется на установленные настоящими Правилами территориальные зоны с индексом ОБ.</w:t>
      </w:r>
    </w:p>
    <w:p w:rsidR="000F1053" w:rsidRPr="00ED351C" w:rsidRDefault="000F1053" w:rsidP="000F1053">
      <w:pPr>
        <w:pStyle w:val="51"/>
      </w:pPr>
      <w:r w:rsidRPr="00ED351C">
        <w:t>Виды разрешенного использования земельных участков и объектов капитально 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1053" w:rsidRPr="00ED351C" w:rsidRDefault="000F1053" w:rsidP="000F1053">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ED351C" w:rsidRPr="00ED351C" w:rsidTr="000F1053">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pPr>
            <w:r w:rsidRPr="00ED351C">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размер земельного </w:t>
            </w:r>
            <w:proofErr w:type="gramStart"/>
            <w:r w:rsidRPr="00ED351C">
              <w:rPr>
                <w:b/>
              </w:rPr>
              <w:t>участка,</w:t>
            </w:r>
            <w:r w:rsidRPr="00ED351C">
              <w:rPr>
                <w:b/>
              </w:rPr>
              <w:br/>
              <w:t>кв.м</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proofErr w:type="gramStart"/>
            <w:r w:rsidRPr="00ED351C">
              <w:rPr>
                <w:b/>
              </w:rPr>
              <w:t>максималь-ный</w:t>
            </w:r>
            <w:proofErr w:type="gramEnd"/>
            <w:r w:rsidRPr="00ED351C">
              <w:rPr>
                <w:b/>
              </w:rPr>
              <w:t xml:space="preserve">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jc w:val="center"/>
              <w:rPr>
                <w:b/>
              </w:rPr>
            </w:pPr>
            <w:r w:rsidRPr="00ED351C">
              <w:rPr>
                <w:b/>
              </w:rPr>
              <w:t xml:space="preserve">минимальные отступы от границ земельного </w:t>
            </w:r>
            <w:proofErr w:type="gramStart"/>
            <w:r w:rsidRPr="00ED351C">
              <w:rPr>
                <w:b/>
              </w:rPr>
              <w:t>участка,</w:t>
            </w:r>
            <w:r w:rsidRPr="00ED351C">
              <w:rPr>
                <w:b/>
              </w:rPr>
              <w:br/>
              <w:t>м</w:t>
            </w:r>
            <w:proofErr w:type="gramEnd"/>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16" w:lineRule="auto"/>
            </w:pPr>
            <w:r w:rsidRPr="00ED351C">
              <w:rPr>
                <w:b/>
              </w:rPr>
              <w:t>Основные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lang w:eastAsia="en-US"/>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lang w:eastAsia="en-US"/>
              </w:rPr>
            </w:pPr>
            <w:r w:rsidRPr="00ED351C">
              <w:rPr>
                <w:lang w:eastAsia="en-US"/>
              </w:rPr>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Бытовое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lang w:eastAsia="en-US"/>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numPr>
                <w:ilvl w:val="0"/>
                <w:numId w:val="36"/>
              </w:numPr>
              <w:suppressAutoHyphens/>
              <w:spacing w:line="18" w:lineRule="atLeast"/>
              <w:rPr>
                <w:lang w:eastAsia="en-US"/>
              </w:rPr>
            </w:pPr>
            <w:r w:rsidRPr="00ED351C">
              <w:rPr>
                <w:lang w:eastAsia="en-US"/>
              </w:rPr>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256" w:lineRule="auto"/>
              <w:rPr>
                <w:lang w:eastAsia="en-US"/>
              </w:rPr>
            </w:pPr>
            <w:r w:rsidRPr="00ED351C">
              <w:rPr>
                <w:lang w:eastAsia="en-US"/>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lang w:eastAsia="en-US"/>
              </w:rPr>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4.9.2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Стоянка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занятий спортом в помещениях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Склад</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обороны и безопасности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вооруженных сил</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Охрана Государственной границы Российской Федерации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внутреннего правопорядка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Обеспечение деятельности по исполнению наказаний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rPr>
            </w:pPr>
            <w:r w:rsidRPr="00ED351C">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rPr>
            </w:pPr>
            <w:r w:rsidRPr="00ED351C">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before="100" w:beforeAutospacing="1" w:line="18" w:lineRule="atLeast"/>
              <w:rPr>
                <w:bCs/>
              </w:rPr>
            </w:pPr>
            <w:r w:rsidRPr="00ED351C">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rPr>
                <w:bCs/>
              </w:rPr>
            </w:pPr>
            <w:r w:rsidRPr="00ED351C">
              <w:rPr>
                <w:bCs/>
              </w:rPr>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before="100" w:beforeAutospacing="1" w:line="18" w:lineRule="atLeast"/>
              <w:rPr>
                <w:bCs/>
              </w:rPr>
            </w:pPr>
            <w:r w:rsidRPr="00ED351C">
              <w:rPr>
                <w:bCs/>
              </w:rPr>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rPr>
                <w:b/>
              </w:rPr>
              <w:t>Условно разрешенные виды разрешенного использования</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Малоэтажная многоквартирная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мин. – 600</w:t>
            </w:r>
            <w:r w:rsidRPr="00ED351C">
              <w:br/>
              <w:t>макс. – 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4 этажа (включая </w:t>
            </w:r>
            <w:proofErr w:type="gramStart"/>
            <w:r w:rsidRPr="00ED351C">
              <w:t>мансардный)/</w:t>
            </w:r>
            <w:proofErr w:type="gramEnd"/>
            <w:r w:rsidRPr="00ED351C">
              <w:br/>
              <w:t>12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50%</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Среднеэтажная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8 этажей/30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30%</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Многоэтажная жилая застройка (высотная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 xml:space="preserve">н.у./60 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30%</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lastRenderedPageBreak/>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Общежития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19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pPr>
              <w:spacing w:line="18" w:lineRule="atLeast"/>
            </w:pPr>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Складские площадки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r w:rsidR="00ED351C" w:rsidRPr="00ED351C" w:rsidTr="000F105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Воздушный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1053" w:rsidRPr="00ED351C" w:rsidRDefault="000F1053" w:rsidP="000F1053">
            <w:r w:rsidRPr="00ED351C">
              <w:t>н.у.</w:t>
            </w:r>
          </w:p>
        </w:tc>
      </w:tr>
    </w:tbl>
    <w:p w:rsidR="000F1053" w:rsidRPr="00ED351C" w:rsidRDefault="000F1053" w:rsidP="000F1053">
      <w:pPr>
        <w:pStyle w:val="51"/>
        <w:ind w:firstLine="0"/>
        <w:rPr>
          <w:sz w:val="10"/>
          <w:szCs w:val="10"/>
        </w:rPr>
      </w:pPr>
    </w:p>
    <w:p w:rsidR="000F1053" w:rsidRPr="00ED351C" w:rsidRDefault="000F1053" w:rsidP="000F1053">
      <w:pPr>
        <w:pStyle w:val="51"/>
        <w:ind w:left="709" w:firstLine="0"/>
        <w:rPr>
          <w:sz w:val="20"/>
          <w:szCs w:val="20"/>
        </w:rPr>
      </w:pPr>
      <w:r w:rsidRPr="00ED351C">
        <w:rPr>
          <w:sz w:val="20"/>
          <w:szCs w:val="20"/>
        </w:rPr>
        <w:t xml:space="preserve">Примечания. </w:t>
      </w:r>
    </w:p>
    <w:p w:rsidR="000F1053" w:rsidRPr="00ED351C" w:rsidRDefault="000F1053" w:rsidP="000F1053">
      <w:pPr>
        <w:pStyle w:val="51"/>
        <w:ind w:left="709" w:firstLine="0"/>
        <w:rPr>
          <w:sz w:val="20"/>
          <w:szCs w:val="20"/>
        </w:rPr>
      </w:pPr>
      <w:r w:rsidRPr="00ED351C">
        <w:rPr>
          <w:sz w:val="20"/>
          <w:szCs w:val="20"/>
        </w:rPr>
        <w:t>Условным сокращением «н.у.» обозначены параметры, значения которых не установлены.</w:t>
      </w:r>
    </w:p>
    <w:p w:rsidR="000F1053" w:rsidRPr="00ED351C" w:rsidRDefault="000F1053" w:rsidP="000F1053">
      <w:pPr>
        <w:pStyle w:val="51"/>
        <w:ind w:left="709" w:firstLine="0"/>
        <w:rPr>
          <w:sz w:val="20"/>
          <w:szCs w:val="20"/>
        </w:rPr>
      </w:pPr>
    </w:p>
    <w:p w:rsidR="000F1053" w:rsidRPr="00ED351C" w:rsidRDefault="000F1053" w:rsidP="000F1053">
      <w:pPr>
        <w:pStyle w:val="51"/>
        <w:rPr>
          <w:rStyle w:val="ac"/>
          <w:color w:val="auto"/>
        </w:rPr>
      </w:pPr>
      <w:r w:rsidRPr="00ED351C">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ED351C">
          <w:rPr>
            <w:rStyle w:val="ac"/>
            <w:color w:val="auto"/>
          </w:rPr>
          <w:t xml:space="preserve">Главе </w:t>
        </w:r>
        <w:r w:rsidRPr="00ED351C">
          <w:rPr>
            <w:rStyle w:val="ac"/>
            <w:caps/>
            <w:color w:val="auto"/>
            <w:lang w:val="en-US"/>
          </w:rPr>
          <w:t>IX</w:t>
        </w:r>
        <w:r w:rsidRPr="00ED351C">
          <w:rPr>
            <w:rStyle w:val="ac"/>
            <w:caps/>
            <w:color w:val="auto"/>
          </w:rPr>
          <w:t xml:space="preserve">, </w:t>
        </w:r>
        <w:r w:rsidRPr="00ED351C">
          <w:rPr>
            <w:rStyle w:val="ac"/>
            <w:color w:val="auto"/>
          </w:rPr>
          <w:t>Статья 25, пункт 25.1 данного Тома.</w:t>
        </w:r>
      </w:hyperlink>
    </w:p>
    <w:p w:rsidR="000F1053" w:rsidRPr="00ED351C" w:rsidRDefault="000F1053" w:rsidP="000F1053">
      <w:pPr>
        <w:pStyle w:val="51"/>
      </w:pPr>
      <w:r w:rsidRPr="00ED351C">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F1053" w:rsidRPr="00ED351C" w:rsidRDefault="000F1053" w:rsidP="000F1053">
      <w:pPr>
        <w:suppressAutoHyphens/>
        <w:ind w:firstLine="720"/>
        <w:jc w:val="both"/>
        <w:rPr>
          <w:rFonts w:eastAsia="Calibri"/>
          <w:lang w:eastAsia="en-US"/>
        </w:rPr>
      </w:pPr>
    </w:p>
    <w:p w:rsidR="000F1053" w:rsidRPr="00ED351C" w:rsidRDefault="000F1053" w:rsidP="000F1053">
      <w:pPr>
        <w:pStyle w:val="31"/>
        <w:numPr>
          <w:ilvl w:val="0"/>
          <w:numId w:val="6"/>
        </w:numPr>
        <w:ind w:firstLine="567"/>
        <w:outlineLvl w:val="2"/>
        <w:rPr>
          <w:i w:val="0"/>
        </w:rPr>
      </w:pPr>
      <w:bookmarkStart w:id="140" w:name="_Toc72765329"/>
      <w:bookmarkStart w:id="141" w:name="_Toc153529500"/>
      <w:bookmarkEnd w:id="127"/>
      <w:r w:rsidRPr="00ED351C">
        <w:rPr>
          <w:i w:val="0"/>
        </w:rPr>
        <w:t>Статья 26. Земли, на которые действие градостроительных регламентов не распространяется</w:t>
      </w:r>
      <w:bookmarkEnd w:id="140"/>
      <w:bookmarkEnd w:id="141"/>
    </w:p>
    <w:p w:rsidR="000F1053" w:rsidRPr="00ED351C" w:rsidRDefault="000F1053" w:rsidP="000F1053">
      <w:pPr>
        <w:pStyle w:val="51"/>
        <w:ind w:firstLine="709"/>
        <w:rPr>
          <w:b/>
        </w:rPr>
      </w:pPr>
    </w:p>
    <w:p w:rsidR="000F1053" w:rsidRPr="00ED351C" w:rsidRDefault="000F1053" w:rsidP="000F1053">
      <w:pPr>
        <w:pStyle w:val="51"/>
        <w:ind w:firstLine="709"/>
      </w:pPr>
      <w:r w:rsidRPr="00ED351C">
        <w:rPr>
          <w:b/>
        </w:rPr>
        <w:t>ЛО</w:t>
      </w:r>
      <w:r w:rsidRPr="00ED351C">
        <w:t xml:space="preserve"> – земельные участки, предназначенные для размещения линейных объектов и (или) занятые линейными объектами.</w:t>
      </w:r>
    </w:p>
    <w:p w:rsidR="000F1053" w:rsidRPr="00ED351C" w:rsidRDefault="000F1053" w:rsidP="000F1053">
      <w:pPr>
        <w:pStyle w:val="51"/>
        <w:ind w:firstLine="709"/>
      </w:pPr>
      <w:r w:rsidRPr="00ED351C">
        <w:rPr>
          <w:b/>
        </w:rPr>
        <w:t>ДПИ</w:t>
      </w:r>
      <w:r w:rsidRPr="00ED351C">
        <w:t xml:space="preserve"> –  земельные участки, предоставленные для добычи полезных ископаемых.</w:t>
      </w:r>
    </w:p>
    <w:p w:rsidR="000F1053" w:rsidRPr="00ED351C" w:rsidRDefault="000F1053" w:rsidP="000F1053">
      <w:pPr>
        <w:pStyle w:val="51"/>
        <w:ind w:firstLine="709"/>
      </w:pPr>
      <w:r w:rsidRPr="00ED351C">
        <w:rPr>
          <w:b/>
        </w:rPr>
        <w:t xml:space="preserve">ТОП </w:t>
      </w:r>
      <w:r w:rsidRPr="00ED351C">
        <w:t>– территории общего пользования.</w:t>
      </w:r>
    </w:p>
    <w:p w:rsidR="000F1053" w:rsidRPr="00ED351C" w:rsidRDefault="000F1053" w:rsidP="000F1053">
      <w:pPr>
        <w:pStyle w:val="51"/>
        <w:ind w:firstLine="709"/>
      </w:pPr>
      <w:r w:rsidRPr="00ED351C">
        <w:t>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F1053" w:rsidRPr="00ED351C" w:rsidRDefault="000F1053" w:rsidP="000F1053">
      <w:pPr>
        <w:pStyle w:val="51"/>
        <w:ind w:firstLine="709"/>
      </w:pPr>
      <w:r w:rsidRPr="00ED351C">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1053" w:rsidRPr="00ED351C" w:rsidRDefault="000F1053" w:rsidP="000F1053">
      <w:pPr>
        <w:pStyle w:val="51"/>
        <w:ind w:firstLine="709"/>
      </w:pPr>
      <w:r w:rsidRPr="00ED351C">
        <w:t xml:space="preserve">Размещение линейных объектов (кроме железных дорог общего пользования и автомобильных дорог общего пользования федерального и регионального значения), допускается без указания в перечне допустимых видов разрешенного использования в любой территориальной зоне. </w:t>
      </w:r>
    </w:p>
    <w:p w:rsidR="000F1053" w:rsidRPr="00ED351C" w:rsidRDefault="000F1053" w:rsidP="000F1053">
      <w:pPr>
        <w:pStyle w:val="51"/>
        <w:ind w:firstLine="709"/>
      </w:pPr>
    </w:p>
    <w:p w:rsidR="000F1053" w:rsidRPr="00ED351C" w:rsidRDefault="000F1053" w:rsidP="000F1053">
      <w:pPr>
        <w:pStyle w:val="31"/>
        <w:keepNext/>
        <w:numPr>
          <w:ilvl w:val="0"/>
          <w:numId w:val="6"/>
        </w:numPr>
        <w:ind w:firstLine="567"/>
        <w:outlineLvl w:val="2"/>
      </w:pPr>
      <w:bookmarkStart w:id="142" w:name="_Toc6502816"/>
      <w:bookmarkStart w:id="143" w:name="_Toc72765330"/>
      <w:bookmarkStart w:id="144" w:name="_Toc153529501"/>
      <w:r w:rsidRPr="00ED351C">
        <w:rPr>
          <w:i w:val="0"/>
        </w:rPr>
        <w:t>Статья 27.</w:t>
      </w:r>
      <w:bookmarkEnd w:id="142"/>
      <w:r w:rsidRPr="00ED351C">
        <w:rPr>
          <w:i w:val="0"/>
        </w:rPr>
        <w:t xml:space="preserve"> Земли, для которых градостроительные регламенты не устанавливаются</w:t>
      </w:r>
      <w:bookmarkEnd w:id="143"/>
      <w:bookmarkEnd w:id="144"/>
    </w:p>
    <w:p w:rsidR="000F1053" w:rsidRPr="00ED351C" w:rsidRDefault="000F1053" w:rsidP="000F1053">
      <w:pPr>
        <w:pStyle w:val="51"/>
        <w:ind w:firstLine="709"/>
        <w:rPr>
          <w:b/>
        </w:rPr>
      </w:pPr>
    </w:p>
    <w:p w:rsidR="000F1053" w:rsidRPr="00ED351C" w:rsidRDefault="000F1053" w:rsidP="000F1053">
      <w:pPr>
        <w:pStyle w:val="51"/>
        <w:ind w:firstLine="709"/>
      </w:pPr>
      <w:r w:rsidRPr="00ED351C">
        <w:rPr>
          <w:b/>
        </w:rPr>
        <w:t>ЛФ</w:t>
      </w:r>
      <w:r w:rsidRPr="00ED351C">
        <w:t xml:space="preserve"> – земли лесного фонда.</w:t>
      </w:r>
    </w:p>
    <w:p w:rsidR="000F1053" w:rsidRPr="00ED351C" w:rsidRDefault="000F1053" w:rsidP="000F1053">
      <w:pPr>
        <w:pStyle w:val="51"/>
        <w:ind w:firstLine="709"/>
      </w:pPr>
      <w:r w:rsidRPr="00ED351C">
        <w:rPr>
          <w:b/>
        </w:rPr>
        <w:t>ВО</w:t>
      </w:r>
      <w:r w:rsidRPr="00ED351C">
        <w:t xml:space="preserve"> – земли, покрытые поверхностными водами.</w:t>
      </w:r>
    </w:p>
    <w:p w:rsidR="000F1053" w:rsidRPr="00ED351C" w:rsidRDefault="000F1053" w:rsidP="000F1053">
      <w:pPr>
        <w:pStyle w:val="51"/>
        <w:ind w:firstLine="709"/>
      </w:pPr>
      <w:r w:rsidRPr="00ED351C">
        <w:rPr>
          <w:b/>
        </w:rPr>
        <w:t>СХ</w:t>
      </w:r>
      <w:r w:rsidRPr="00ED351C">
        <w:t xml:space="preserve"> – сельскохозяйственные угодья в составе земель сельскохозяйственного назначения.</w:t>
      </w:r>
    </w:p>
    <w:p w:rsidR="000F1053" w:rsidRPr="00ED351C" w:rsidRDefault="000F1053" w:rsidP="000F1053">
      <w:pPr>
        <w:pStyle w:val="51"/>
        <w:ind w:firstLine="709"/>
      </w:pPr>
      <w:r w:rsidRPr="00ED351C">
        <w:rPr>
          <w:b/>
        </w:rPr>
        <w:t>ООПТ</w:t>
      </w:r>
      <w:r w:rsidRPr="00ED351C">
        <w:t xml:space="preserve"> – земли особо охраняемых природных территорий. </w:t>
      </w:r>
    </w:p>
    <w:p w:rsidR="000F1053" w:rsidRPr="00ED351C" w:rsidRDefault="000F1053" w:rsidP="000F1053">
      <w:pPr>
        <w:pStyle w:val="51"/>
        <w:ind w:firstLine="709"/>
      </w:pPr>
      <w:r w:rsidRPr="00ED351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разрешенного использования земельных участков и объектов </w:t>
      </w:r>
      <w:r w:rsidRPr="00ED351C">
        <w:lastRenderedPageBreak/>
        <w:t>капитального строительства, расположенных на землях,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1053" w:rsidRPr="00ED351C" w:rsidRDefault="000F1053" w:rsidP="000F1053">
      <w:pPr>
        <w:pStyle w:val="51"/>
        <w:ind w:firstLine="709"/>
      </w:pPr>
      <w:r w:rsidRPr="00ED351C">
        <w:t xml:space="preserve">Использование земель или земельных участков из состава земель лесного фонда определяется лесохозяйственным регламентом лесничества, в границах которого расположены земли лесного фонда, в соответствии с федеральным и региональным законодательством в области лесных отношений. </w:t>
      </w:r>
    </w:p>
    <w:p w:rsidR="000F1053" w:rsidRPr="00ED351C" w:rsidRDefault="000F1053" w:rsidP="000F1053">
      <w:pPr>
        <w:pStyle w:val="51"/>
        <w:ind w:firstLine="709"/>
      </w:pPr>
      <w:r w:rsidRPr="00ED351C">
        <w:t>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0F1053" w:rsidRPr="00ED351C" w:rsidRDefault="000F1053" w:rsidP="000F1053">
      <w:pPr>
        <w:pStyle w:val="51"/>
        <w:ind w:firstLine="709"/>
      </w:pPr>
      <w:r w:rsidRPr="00ED351C">
        <w:t>Использование земель, покрытых поверхностными водами, определяется уполномоченными органами исполнительной власти в соответствии с Водным кодексом Российской Федерации.</w:t>
      </w:r>
    </w:p>
    <w:p w:rsidR="000F1053" w:rsidRPr="00ED351C" w:rsidRDefault="000F1053" w:rsidP="000F1053">
      <w:pPr>
        <w:pStyle w:val="51"/>
        <w:ind w:firstLine="709"/>
      </w:pPr>
      <w:r w:rsidRPr="00ED351C">
        <w:t>К сельскохозяйственным угодьям в составе земель сельскохозяйственного назначения относятся пашни, сенокосы, пастбища, залежи, земли, занятые многолетними насаждениями (садами, виноградниками и другими), расположенные за пределами границ населенных пунктов. Сельскохозяйственные угодья в составе земель сельскохозяйственного назначения имеют приоритет в использовании и подлежат особой охране. Сельскохозяйственные угодья в составе земель сельскохозяйственного назначения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F1053" w:rsidRPr="00ED351C" w:rsidRDefault="000F1053" w:rsidP="000F1053">
      <w:pPr>
        <w:pStyle w:val="51"/>
        <w:ind w:firstLine="709"/>
      </w:pPr>
      <w:r w:rsidRPr="00ED351C">
        <w:t xml:space="preserve">На картах градостроительного зонирования в состав земель сельскохозяйственных угодий, обозначаемых индексом СХ, могут включаться иные земли сельскохозяйственного назначения, занятые внутрихозяйственными дорогами, защитными лесными насаждениями, древесно-кустарниковой растительностью, выполняющей функции защиты земель от негативного воздействия. </w:t>
      </w:r>
    </w:p>
    <w:p w:rsidR="000F1053" w:rsidRPr="00ED351C" w:rsidRDefault="000F1053" w:rsidP="000F1053">
      <w:pPr>
        <w:pStyle w:val="51"/>
        <w:ind w:firstLine="709"/>
      </w:pPr>
    </w:p>
    <w:p w:rsidR="000F1053" w:rsidRPr="00ED351C" w:rsidRDefault="000F1053" w:rsidP="000F1053">
      <w:pPr>
        <w:pStyle w:val="3"/>
        <w:ind w:firstLine="567"/>
        <w:rPr>
          <w:rFonts w:ascii="Times New Roman" w:hAnsi="Times New Roman" w:cs="Times New Roman"/>
          <w:color w:val="auto"/>
        </w:rPr>
      </w:pPr>
      <w:bookmarkStart w:id="145" w:name="_Toc72765331"/>
      <w:bookmarkStart w:id="146" w:name="_Toc122590213"/>
      <w:bookmarkStart w:id="147" w:name="_Toc153529502"/>
      <w:r w:rsidRPr="00ED351C">
        <w:rPr>
          <w:rFonts w:ascii="Times New Roman" w:hAnsi="Times New Roman" w:cs="Times New Roman"/>
          <w:color w:val="auto"/>
        </w:rPr>
        <w:t>Статья 28. Территории фактического или планируемого использования земель</w:t>
      </w:r>
      <w:bookmarkEnd w:id="145"/>
      <w:bookmarkEnd w:id="146"/>
      <w:bookmarkEnd w:id="147"/>
    </w:p>
    <w:p w:rsidR="000F1053" w:rsidRPr="00ED351C" w:rsidRDefault="000F1053" w:rsidP="000F1053">
      <w:pPr>
        <w:ind w:firstLine="709"/>
      </w:pPr>
    </w:p>
    <w:p w:rsidR="000F1053" w:rsidRPr="00ED351C" w:rsidRDefault="000F1053" w:rsidP="000F1053">
      <w:pPr>
        <w:pStyle w:val="51"/>
        <w:ind w:firstLine="709"/>
      </w:pPr>
      <w:r w:rsidRPr="00ED351C">
        <w:t>На картах градостроительного зонирования подлежат отображению территории, для которых в соответствии с документами территориального планирования должны устанавливаться градостроительные регламенты и зоны с особыми условиями использования территории, но в соответствии с требованиями действующего законодательства для этих территорий не может быть установлена территориальная зона.</w:t>
      </w:r>
    </w:p>
    <w:p w:rsidR="000F1053" w:rsidRPr="00ED351C" w:rsidRDefault="000F1053" w:rsidP="000F1053">
      <w:pPr>
        <w:pStyle w:val="51"/>
        <w:ind w:firstLine="709"/>
      </w:pPr>
      <w:r w:rsidRPr="00ED351C">
        <w:t>Для обозначения таких территорий используется понятие территории фактического или планируемого использования земель (земельного участка или его части).</w:t>
      </w:r>
    </w:p>
    <w:p w:rsidR="000F1053" w:rsidRPr="00ED351C" w:rsidRDefault="000F1053" w:rsidP="000F1053">
      <w:pPr>
        <w:pStyle w:val="51"/>
        <w:ind w:firstLine="709"/>
      </w:pPr>
      <w:r w:rsidRPr="00ED351C">
        <w:t>Территория фактического или планируемого использования части земельного участка - территория, занимающая небольшую часть земельного участка (в том числе единого землепользования, состоящего из двух или более обособленных участков), которая фактически используется или которую планируется использовать в соответствии с градостроительным регламентом той или иной территориальной зоны, который не может быть установлен в отношении всего земельного участка в целом или его части.</w:t>
      </w:r>
    </w:p>
    <w:p w:rsidR="000F1053" w:rsidRPr="00ED351C" w:rsidRDefault="000F1053" w:rsidP="000F1053">
      <w:pPr>
        <w:pStyle w:val="51"/>
        <w:ind w:firstLine="709"/>
      </w:pPr>
      <w:r w:rsidRPr="00ED351C">
        <w:t xml:space="preserve">В соответствии с требованием законодательства о принадлежности каждого земельного участка только к одной территориальной зоне, территориальная зона не может быть установлена в отношении части земельного участка (в том числе в отношении обособленного участка единого землепользования). Градостроительный регламент территориальной зоны, соответствующий фактическому или планируемому использованию части земельного участка, не может быть распространен на весь земельный участок из-за несоответствия видов разрешенного использования,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остальной (большей) части земельного участка. </w:t>
      </w:r>
    </w:p>
    <w:p w:rsidR="000F1053" w:rsidRPr="00ED351C" w:rsidRDefault="000F1053" w:rsidP="000F1053">
      <w:pPr>
        <w:pStyle w:val="51"/>
        <w:ind w:firstLine="709"/>
      </w:pPr>
      <w:r w:rsidRPr="00ED351C">
        <w:t xml:space="preserve">Территории фактического или планируемого использования части земельного участка не имеют правового статуса территориальной зоны. Границы этих территорий, а также соответствующие им границы зон с особыми условиями использования территорий, являются </w:t>
      </w:r>
      <w:r w:rsidRPr="00ED351C">
        <w:lastRenderedPageBreak/>
        <w:t xml:space="preserve">ориентировочными и отображаются на картах градостроительного зонирования в соответствии с границами соответствующих функциональных зон и зон с особыми условиями использования территории на картах генерального плана поселения. </w:t>
      </w:r>
    </w:p>
    <w:p w:rsidR="000F1053" w:rsidRPr="00ED351C" w:rsidRDefault="000F1053" w:rsidP="000F1053">
      <w:pPr>
        <w:pStyle w:val="51"/>
        <w:ind w:firstLine="709"/>
      </w:pPr>
      <w:r w:rsidRPr="00ED351C">
        <w:t xml:space="preserve">Для обозначения этих территорий на картах градостроительного зонирования используется индекс территориальной зоны фактического или планируемого использования части земельного участка, дополненный индексом «-Ф» в случае фактического использования, или индексом «-П» в случае планируемого использования части земельного участка. </w:t>
      </w:r>
    </w:p>
    <w:p w:rsidR="000F1053" w:rsidRPr="00ED351C" w:rsidRDefault="000F1053" w:rsidP="000F1053">
      <w:pPr>
        <w:pStyle w:val="51"/>
        <w:ind w:firstLine="709"/>
      </w:pPr>
      <w:r w:rsidRPr="00ED351C">
        <w:t>На картах градостроительного зонирования показаны следующие виды территорий фактического и планируемого использования земель:</w:t>
      </w:r>
    </w:p>
    <w:p w:rsidR="000F1053" w:rsidRPr="00ED351C" w:rsidRDefault="000F1053" w:rsidP="000F1053">
      <w:pPr>
        <w:ind w:firstLine="709"/>
        <w:jc w:val="both"/>
        <w:rPr>
          <w:rFonts w:eastAsia="Calibri"/>
          <w:lang w:eastAsia="en-US"/>
        </w:rPr>
      </w:pPr>
      <w:r w:rsidRPr="00ED351C">
        <w:rPr>
          <w:rFonts w:eastAsia="Calibri"/>
          <w:b/>
          <w:lang w:eastAsia="en-US"/>
        </w:rPr>
        <w:t xml:space="preserve">Ж1-Ф - </w:t>
      </w:r>
      <w:r w:rsidRPr="00ED351C">
        <w:rPr>
          <w:rFonts w:eastAsia="Calibri"/>
          <w:lang w:eastAsia="en-US"/>
        </w:rPr>
        <w:t>территория фактического использования земель в соответствии с регламентом зоны Ж1.</w:t>
      </w:r>
    </w:p>
    <w:p w:rsidR="000F1053" w:rsidRPr="00ED351C" w:rsidRDefault="000F1053" w:rsidP="000F1053">
      <w:pPr>
        <w:ind w:firstLine="709"/>
        <w:jc w:val="both"/>
        <w:rPr>
          <w:rFonts w:eastAsia="Calibri"/>
          <w:lang w:eastAsia="en-US"/>
        </w:rPr>
      </w:pPr>
      <w:r w:rsidRPr="00ED351C">
        <w:rPr>
          <w:rFonts w:eastAsia="Calibri"/>
          <w:b/>
          <w:lang w:eastAsia="en-US"/>
        </w:rPr>
        <w:t xml:space="preserve">ОД-Ф - </w:t>
      </w:r>
      <w:r w:rsidRPr="00ED351C">
        <w:rPr>
          <w:rFonts w:eastAsia="Calibri"/>
          <w:lang w:eastAsia="en-US"/>
        </w:rPr>
        <w:t>территория фактического использования земель в соответствии с регламентом зоны ОД.</w:t>
      </w:r>
    </w:p>
    <w:p w:rsidR="000F1053" w:rsidRPr="00ED351C" w:rsidRDefault="000F1053" w:rsidP="000F1053">
      <w:pPr>
        <w:ind w:firstLine="709"/>
        <w:jc w:val="both"/>
        <w:rPr>
          <w:rFonts w:eastAsia="Calibri"/>
          <w:lang w:eastAsia="en-US"/>
        </w:rPr>
      </w:pPr>
      <w:r w:rsidRPr="00ED351C">
        <w:rPr>
          <w:rFonts w:eastAsia="Calibri"/>
          <w:b/>
          <w:lang w:eastAsia="en-US"/>
        </w:rPr>
        <w:t xml:space="preserve">Т-Ф - </w:t>
      </w:r>
      <w:r w:rsidRPr="00ED351C">
        <w:rPr>
          <w:rFonts w:eastAsia="Calibri"/>
          <w:lang w:eastAsia="en-US"/>
        </w:rPr>
        <w:t>территория фактического использования земель в соответствии с регламентом зоны Т.</w:t>
      </w:r>
    </w:p>
    <w:p w:rsidR="000F1053" w:rsidRPr="00ED351C" w:rsidRDefault="000F1053" w:rsidP="000F1053">
      <w:pPr>
        <w:ind w:firstLine="709"/>
        <w:jc w:val="both"/>
        <w:rPr>
          <w:rFonts w:eastAsia="Calibri"/>
          <w:lang w:eastAsia="en-US"/>
        </w:rPr>
      </w:pPr>
      <w:r w:rsidRPr="00ED351C">
        <w:rPr>
          <w:rFonts w:eastAsia="Calibri"/>
          <w:b/>
          <w:lang w:eastAsia="en-US"/>
        </w:rPr>
        <w:t xml:space="preserve">П2-Ф - </w:t>
      </w:r>
      <w:r w:rsidRPr="00ED351C">
        <w:rPr>
          <w:rFonts w:eastAsia="Calibri"/>
          <w:lang w:eastAsia="en-US"/>
        </w:rPr>
        <w:t>территория фактического использования земель в соответствии с регламентом зоны П2.</w:t>
      </w:r>
    </w:p>
    <w:p w:rsidR="000F1053" w:rsidRPr="00ED351C" w:rsidRDefault="000F1053" w:rsidP="000F1053">
      <w:pPr>
        <w:ind w:firstLine="709"/>
        <w:jc w:val="both"/>
        <w:rPr>
          <w:rFonts w:eastAsia="Calibri"/>
          <w:b/>
          <w:lang w:eastAsia="en-US"/>
        </w:rPr>
      </w:pPr>
      <w:r w:rsidRPr="00ED351C">
        <w:rPr>
          <w:rFonts w:eastAsia="Calibri"/>
          <w:b/>
          <w:lang w:eastAsia="en-US"/>
        </w:rPr>
        <w:t xml:space="preserve">КС-Ф - </w:t>
      </w:r>
      <w:r w:rsidRPr="00ED351C">
        <w:rPr>
          <w:rFonts w:eastAsia="Calibri"/>
          <w:lang w:eastAsia="en-US"/>
        </w:rPr>
        <w:t>территория фактического использования земель в соответствии с регламентом зоны кс.</w:t>
      </w:r>
    </w:p>
    <w:p w:rsidR="000F1053" w:rsidRPr="00ED351C" w:rsidRDefault="000F1053" w:rsidP="000F1053">
      <w:pPr>
        <w:ind w:firstLine="709"/>
        <w:jc w:val="both"/>
        <w:rPr>
          <w:rFonts w:eastAsia="Calibri"/>
          <w:b/>
          <w:lang w:eastAsia="en-US"/>
        </w:rPr>
      </w:pPr>
      <w:r w:rsidRPr="00ED351C">
        <w:rPr>
          <w:rFonts w:eastAsia="Calibri"/>
          <w:b/>
          <w:lang w:eastAsia="en-US"/>
        </w:rPr>
        <w:t xml:space="preserve">СХ2-Ф - </w:t>
      </w:r>
      <w:r w:rsidRPr="00ED351C">
        <w:rPr>
          <w:rFonts w:eastAsia="Calibri"/>
          <w:lang w:eastAsia="en-US"/>
        </w:rPr>
        <w:t>территория фактического использования земель в соответствии с регламентом зоны СХ2.</w:t>
      </w:r>
    </w:p>
    <w:p w:rsidR="000F1053" w:rsidRPr="00ED351C" w:rsidRDefault="000F1053" w:rsidP="000F1053">
      <w:pPr>
        <w:ind w:firstLine="709"/>
        <w:jc w:val="both"/>
        <w:rPr>
          <w:rFonts w:eastAsia="Calibri"/>
          <w:lang w:eastAsia="en-US"/>
        </w:rPr>
      </w:pPr>
      <w:r w:rsidRPr="00ED351C">
        <w:rPr>
          <w:rFonts w:eastAsia="Calibri"/>
          <w:b/>
          <w:lang w:eastAsia="en-US"/>
        </w:rPr>
        <w:t xml:space="preserve">СХ4-Ф - </w:t>
      </w:r>
      <w:r w:rsidRPr="00ED351C">
        <w:rPr>
          <w:rFonts w:eastAsia="Calibri"/>
          <w:lang w:eastAsia="en-US"/>
        </w:rPr>
        <w:t>территория фактического использования земель в соответствии с регламентом зоны СХ4.</w:t>
      </w:r>
    </w:p>
    <w:p w:rsidR="000F1053" w:rsidRPr="00ED351C" w:rsidRDefault="000F1053" w:rsidP="000F1053">
      <w:pPr>
        <w:ind w:firstLine="709"/>
        <w:jc w:val="both"/>
        <w:rPr>
          <w:rFonts w:eastAsia="Calibri"/>
          <w:lang w:eastAsia="en-US"/>
        </w:rPr>
      </w:pPr>
      <w:r w:rsidRPr="00ED351C">
        <w:rPr>
          <w:rFonts w:eastAsia="Calibri"/>
          <w:b/>
          <w:lang w:eastAsia="en-US"/>
        </w:rPr>
        <w:t xml:space="preserve">Р3-Ф - </w:t>
      </w:r>
      <w:r w:rsidRPr="00ED351C">
        <w:rPr>
          <w:rFonts w:eastAsia="Calibri"/>
          <w:lang w:eastAsia="en-US"/>
        </w:rPr>
        <w:t>территория фактического использования земель в соответствии с регламентом зоны Р4.</w:t>
      </w:r>
    </w:p>
    <w:p w:rsidR="000F1053" w:rsidRPr="00ED351C" w:rsidRDefault="000F1053" w:rsidP="000F1053">
      <w:pPr>
        <w:ind w:firstLine="709"/>
        <w:jc w:val="both"/>
        <w:rPr>
          <w:rFonts w:eastAsia="Calibri"/>
          <w:lang w:eastAsia="en-US"/>
        </w:rPr>
      </w:pPr>
      <w:r w:rsidRPr="00ED351C">
        <w:rPr>
          <w:rFonts w:eastAsia="Calibri"/>
          <w:b/>
          <w:lang w:eastAsia="en-US"/>
        </w:rPr>
        <w:t>Ж1-П</w:t>
      </w:r>
      <w:r w:rsidRPr="00ED351C">
        <w:rPr>
          <w:rFonts w:eastAsia="Calibri"/>
          <w:lang w:eastAsia="en-US"/>
        </w:rPr>
        <w:t xml:space="preserve"> - территория планируемого использования земель в соответствии с регламентом зоны Ж1.</w:t>
      </w:r>
    </w:p>
    <w:p w:rsidR="000F1053" w:rsidRPr="00ED351C" w:rsidRDefault="000F1053" w:rsidP="000F1053">
      <w:pPr>
        <w:ind w:firstLine="709"/>
        <w:jc w:val="both"/>
      </w:pPr>
      <w:r w:rsidRPr="00ED351C">
        <w:t>В соответствии с действующим законодательством такие территории с неурегулированным правовым статусом земель могут существовать неограниченно долго, если они не создают опасности жизни и здоровью людей, окружающей среде. Для получения разрешения на новое строительство или реконструкцию существующих объектов капитального строительства на территории фактического или планируемого использования части земельного участка необходимо провести межевание (раздел или выдел) земельного участка и внести изменения в настоящие Правила в части установления границ территориальной зоны, соответствующей фактическому или планируемому использованию территории.</w:t>
      </w:r>
    </w:p>
    <w:p w:rsidR="000F1053" w:rsidRPr="00ED351C" w:rsidRDefault="000F1053" w:rsidP="000F1053">
      <w:pPr>
        <w:pStyle w:val="51"/>
        <w:ind w:firstLine="709"/>
      </w:pPr>
      <w:r w:rsidRPr="00ED351C">
        <w:t>В качестве территории фактического использования земель на карте градостроительного зонирования также могут отображаться земельные участки на землях лесного фонда или особо охраняемых территорий, для которых градостроительные регламенты не устанавливаются.</w:t>
      </w:r>
    </w:p>
    <w:p w:rsidR="000F1053" w:rsidRPr="00ED351C" w:rsidRDefault="000F1053" w:rsidP="000F1053">
      <w:pPr>
        <w:pStyle w:val="51"/>
        <w:ind w:firstLine="709"/>
      </w:pPr>
    </w:p>
    <w:p w:rsidR="000F1053" w:rsidRPr="00ED351C" w:rsidRDefault="000F1053" w:rsidP="000F1053">
      <w:pPr>
        <w:pStyle w:val="23"/>
        <w:pageBreakBefore/>
        <w:rPr>
          <w:color w:val="auto"/>
        </w:rPr>
      </w:pPr>
      <w:bookmarkStart w:id="148" w:name="_Статья_8._Территории"/>
      <w:bookmarkStart w:id="149" w:name="_Toc6502818"/>
      <w:bookmarkStart w:id="150" w:name="_Toc72765332"/>
      <w:bookmarkStart w:id="151" w:name="_Toc153529503"/>
      <w:bookmarkEnd w:id="148"/>
      <w:r w:rsidRPr="00ED351C">
        <w:rPr>
          <w:color w:val="auto"/>
        </w:rPr>
        <w:lastRenderedPageBreak/>
        <w:t xml:space="preserve">ГЛАВА </w:t>
      </w:r>
      <w:r w:rsidRPr="00ED351C">
        <w:rPr>
          <w:caps/>
          <w:color w:val="auto"/>
          <w:lang w:val="en-US"/>
        </w:rPr>
        <w:t>III</w:t>
      </w:r>
      <w:r w:rsidRPr="00ED351C">
        <w:rPr>
          <w:color w:val="auto"/>
        </w:rPr>
        <w:t>. Ограничения использования земельных участков и объектов капитального строительства</w:t>
      </w:r>
      <w:bookmarkStart w:id="152" w:name="_Toc6502819"/>
      <w:bookmarkEnd w:id="149"/>
      <w:bookmarkEnd w:id="150"/>
      <w:bookmarkEnd w:id="151"/>
    </w:p>
    <w:bookmarkEnd w:id="152"/>
    <w:p w:rsidR="000F1053" w:rsidRPr="00ED351C" w:rsidRDefault="000F1053" w:rsidP="000F1053">
      <w:pPr>
        <w:pStyle w:val="51"/>
        <w:spacing w:after="120"/>
        <w:ind w:firstLine="0"/>
        <w:rPr>
          <w:b/>
          <w:iCs/>
          <w:szCs w:val="23"/>
        </w:rPr>
      </w:pPr>
    </w:p>
    <w:p w:rsidR="000F1053" w:rsidRPr="00ED351C" w:rsidRDefault="000F1053" w:rsidP="000F1053">
      <w:pPr>
        <w:pStyle w:val="23"/>
        <w:outlineLvl w:val="2"/>
        <w:rPr>
          <w:color w:val="auto"/>
        </w:rPr>
      </w:pPr>
      <w:bookmarkStart w:id="153" w:name="_Toc91079474"/>
      <w:bookmarkStart w:id="154" w:name="_Toc153529504"/>
      <w:r w:rsidRPr="00ED351C">
        <w:rPr>
          <w:color w:val="auto"/>
        </w:rPr>
        <w:t>Статья 29. Ограничения использования земельных участков и объектов капитального строительства в границах зон с особыми условиями использования территории</w:t>
      </w:r>
      <w:bookmarkEnd w:id="153"/>
      <w:bookmarkEnd w:id="154"/>
    </w:p>
    <w:p w:rsidR="000F1053" w:rsidRPr="00ED351C" w:rsidRDefault="000F1053" w:rsidP="000F1053">
      <w:pPr>
        <w:pStyle w:val="51"/>
      </w:pPr>
    </w:p>
    <w:p w:rsidR="000F1053" w:rsidRPr="00ED351C" w:rsidRDefault="000F1053" w:rsidP="000F1053">
      <w:pPr>
        <w:pStyle w:val="51"/>
        <w:outlineLvl w:val="2"/>
        <w:rPr>
          <w:b/>
        </w:rPr>
      </w:pPr>
      <w:bookmarkStart w:id="155" w:name="_Toc91079475"/>
      <w:bookmarkStart w:id="156" w:name="_Toc153529505"/>
      <w:r w:rsidRPr="00ED351C">
        <w:rPr>
          <w:b/>
        </w:rPr>
        <w:t>29.1. Общие положения</w:t>
      </w:r>
      <w:bookmarkEnd w:id="155"/>
      <w:bookmarkEnd w:id="156"/>
    </w:p>
    <w:p w:rsidR="000F1053" w:rsidRPr="00ED351C" w:rsidRDefault="000F1053" w:rsidP="000F1053">
      <w:pPr>
        <w:pStyle w:val="51"/>
      </w:pPr>
    </w:p>
    <w:p w:rsidR="000F1053" w:rsidRPr="00ED351C" w:rsidRDefault="000F1053" w:rsidP="000F1053">
      <w:pPr>
        <w:pStyle w:val="51"/>
      </w:pPr>
      <w:r w:rsidRPr="00ED351C">
        <w:t>1) В соответствии с Земельным кодексом Российской Федерации в границах зон с особыми условиями использования территории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F1053" w:rsidRPr="00ED351C" w:rsidRDefault="000F1053" w:rsidP="000F1053">
      <w:pPr>
        <w:pStyle w:val="51"/>
      </w:pPr>
      <w:r w:rsidRPr="00ED351C">
        <w:t>2) Полный перечень видов зон с особыми условиями территории, которые могут быть установлены, приведен в статье 105 Земельного кодекса Российской Федерации.</w:t>
      </w:r>
    </w:p>
    <w:p w:rsidR="000F1053" w:rsidRPr="00ED351C" w:rsidRDefault="000F1053" w:rsidP="000F1053">
      <w:pPr>
        <w:pStyle w:val="51"/>
      </w:pPr>
      <w:r w:rsidRPr="00ED351C">
        <w:t>3) В соответствии с федеральным законодательством ограничения использования земельных участков и объектов капитального строительства действуют только в границах тех зон с особыми условиями использования территории, размеры и (или) границы которых официально установлены в соответствии с требованиями федерального законодательства. Органы местного самоуправления поселений, городских округов не могут устанавливать размеры и (или) границы зон с особыми условиями использования территории, право установления которых не входит в их полномочия.</w:t>
      </w:r>
    </w:p>
    <w:p w:rsidR="000F1053" w:rsidRPr="00ED351C" w:rsidRDefault="000F1053" w:rsidP="000F1053">
      <w:pPr>
        <w:pStyle w:val="51"/>
        <w:rPr>
          <w:szCs w:val="21"/>
        </w:rPr>
      </w:pPr>
      <w:r w:rsidRPr="00ED351C">
        <w:t>В соответствии с этим в</w:t>
      </w:r>
      <w:r w:rsidRPr="00ED351C">
        <w:rPr>
          <w:szCs w:val="21"/>
        </w:rPr>
        <w:t xml:space="preserve"> рамках настоящих Правил зоны с особыми условиями использования территории подразделяются на три вида:</w:t>
      </w:r>
    </w:p>
    <w:p w:rsidR="000F1053" w:rsidRPr="00ED351C" w:rsidRDefault="000F1053" w:rsidP="000F1053">
      <w:pPr>
        <w:pStyle w:val="51"/>
        <w:rPr>
          <w:szCs w:val="21"/>
        </w:rPr>
      </w:pPr>
      <w:r w:rsidRPr="00ED351C">
        <w:rPr>
          <w:szCs w:val="21"/>
        </w:rPr>
        <w:t>- установленные - зоны, границы которых установлены и утверждены в соответствии с законодательством Российской Федерации;</w:t>
      </w:r>
    </w:p>
    <w:p w:rsidR="000F1053" w:rsidRPr="00ED351C" w:rsidRDefault="000F1053" w:rsidP="000F1053">
      <w:pPr>
        <w:pStyle w:val="51"/>
        <w:rPr>
          <w:szCs w:val="21"/>
        </w:rPr>
      </w:pPr>
      <w:r w:rsidRPr="00ED351C">
        <w:rPr>
          <w:szCs w:val="21"/>
        </w:rPr>
        <w:t>- планируемые к установлению - зоны, границы которых не установлены и не утверждены в соответствии с законодательством Российской Федерации, но которые в соответствии с законодательством должны устанавливаться, имеют фиксированные размеры и однозначные правила (критерии) установления границ;</w:t>
      </w:r>
    </w:p>
    <w:p w:rsidR="000F1053" w:rsidRPr="00ED351C" w:rsidRDefault="000F1053" w:rsidP="000F1053">
      <w:pPr>
        <w:pStyle w:val="51"/>
        <w:rPr>
          <w:szCs w:val="21"/>
        </w:rPr>
      </w:pPr>
      <w:r w:rsidRPr="00ED351C">
        <w:rPr>
          <w:szCs w:val="21"/>
        </w:rPr>
        <w:t>- ориентировочные - зоны, границы которых не установлены и не утверждены в соответствии с законодательством Российской Федерации, которые в соответствии с законодательством должны устанавливаться, но не имеют фиксированных размеров и однозначных правил (критериев) установления границ; для таких зон на законодательном уровне установлены только ориентировочные размеры, которые в случае установления границ таких зон должны уточняться путем проведения расчетов и (или) натурных измерений степени воздействия на окружающую среду.</w:t>
      </w:r>
    </w:p>
    <w:p w:rsidR="000F1053" w:rsidRPr="00ED351C" w:rsidRDefault="000F1053" w:rsidP="000F1053">
      <w:pPr>
        <w:pStyle w:val="51"/>
      </w:pPr>
      <w:r w:rsidRPr="00ED351C">
        <w:t>4) На карте градостроительного зонирования в обязательном порядке отображаются только границы установленных зон с особыми условиями использования территории.</w:t>
      </w:r>
    </w:p>
    <w:p w:rsidR="000F1053" w:rsidRPr="00ED351C" w:rsidRDefault="000F1053" w:rsidP="000F1053">
      <w:pPr>
        <w:pStyle w:val="51"/>
      </w:pPr>
      <w:r w:rsidRPr="00ED351C">
        <w:t>5) На карте градостроительного зонирования также могут отображаться границы планируемых к установлению зон с особыми условиями использования территории в отношении существующих объектов, для которых в федеральных законах и нормативных правовых актах Российской Федерации установлены фиксированные размеры и однозначные правила определения границ зон с особыми условиями использования территории.</w:t>
      </w:r>
    </w:p>
    <w:p w:rsidR="000F1053" w:rsidRPr="00ED351C" w:rsidRDefault="000F1053" w:rsidP="000F1053">
      <w:pPr>
        <w:pStyle w:val="51"/>
      </w:pPr>
      <w:r w:rsidRPr="00ED351C">
        <w:t>К таким зонам относятся охранные зоны и зоны минимальных расстояний линейных объектов (линий электропередачи, трубопроводов, линий связи), придорожные полосы автомобильных дорог, водоохранные зоны и прибрежные защитные полосы поверхностных водных объектов. В случае отображения границ таких зон на карте градостроительного зонирования, эти границы отображаются особыми условными знаками, отличающими их от официально установленных (утвержденных) зон с особыми условиями территории.</w:t>
      </w:r>
    </w:p>
    <w:p w:rsidR="000F1053" w:rsidRPr="00ED351C" w:rsidRDefault="000F1053" w:rsidP="000F1053">
      <w:pPr>
        <w:pStyle w:val="51"/>
      </w:pPr>
      <w:r w:rsidRPr="00ED351C">
        <w:lastRenderedPageBreak/>
        <w:t>Отображение границ таких зон карте градостроительного зонирования и ограничения использования земельных участков и объектов капитального строительства в границах этих зон носят информационно-справочный характер и рассматриваются как границы и ограничения, планируемые к установлению в соответствии с федеральными законами. Правообладатели земельных участков и объектов капитального строительства, полностью или частично расположенных в ориентировочных границах зон с особыми условиями территории, имеют право в судебном порядке оспорить ограничения использования земельных участков и объектов капитального строительства в этих зонах.</w:t>
      </w:r>
    </w:p>
    <w:p w:rsidR="000F1053" w:rsidRPr="00ED351C" w:rsidRDefault="000F1053" w:rsidP="000F1053">
      <w:pPr>
        <w:pStyle w:val="51"/>
      </w:pPr>
      <w:r w:rsidRPr="00ED351C">
        <w:t>6) Границы ориентировочных зон с особыми условиями использования территории на карте градостроительного зонирования не отображаются, поскольку они имеют чисто ориентировочный характер и не имеют юридической силы в части ограничения использования земельных участков и объектов капитального строительства. В соответствии с судебной практикой Российской Федерации, в случае отображения ориентировочных границ зон с особыми условиями использования территории на карте градостроительного зонирования, правила землепользования и застройки могут быть в судебном порядке признаны не действующими в части ограничений использования земельных участков и объектов капитального строительства в границах таких зон с особыми условиями использования территории.</w:t>
      </w:r>
    </w:p>
    <w:p w:rsidR="000F1053" w:rsidRPr="00ED351C" w:rsidRDefault="000F1053" w:rsidP="000F1053">
      <w:pPr>
        <w:pStyle w:val="51"/>
      </w:pPr>
      <w:r w:rsidRPr="00ED351C">
        <w:t>К ориентировочным зонам относятся не установленные в соответствии с требованиями федерального законодательства санитарно-защитные зоны предприятий, сооружений и иных объектов, зоны второго и третьего поясов санитарной охраны источников водоснабжения, зоны затопления и подтопления, зоны ограничений передающего радиотехнического объекта, иные виды зон и подзон с особыми условиями территории, для которых в соответствии с федеральным законодательством размеры зон должны определяться на основании расчетов и (или) натурных исследований (измерений).</w:t>
      </w:r>
    </w:p>
    <w:p w:rsidR="000F1053" w:rsidRPr="00ED351C" w:rsidRDefault="000F1053" w:rsidP="000F1053">
      <w:pPr>
        <w:pStyle w:val="51"/>
      </w:pPr>
      <w:r w:rsidRPr="00ED351C">
        <w:t>7) На территории муниципального образования «Каенлинское сельское поселение» установлены или подлежат установлению следующие виды зон с особыми условиями использования территории:</w:t>
      </w:r>
    </w:p>
    <w:p w:rsidR="000F1053" w:rsidRPr="00ED351C" w:rsidRDefault="000F1053" w:rsidP="000F1053">
      <w:pPr>
        <w:pStyle w:val="51"/>
      </w:pPr>
      <w:r w:rsidRPr="00ED351C">
        <w:t>- зоны санитарной охраны источников питьевого и хозяйственно-бытового водоснабжения;</w:t>
      </w:r>
    </w:p>
    <w:p w:rsidR="000F1053" w:rsidRPr="00ED351C" w:rsidRDefault="000F1053" w:rsidP="000F1053">
      <w:pPr>
        <w:pStyle w:val="51"/>
      </w:pPr>
      <w:r w:rsidRPr="00ED351C">
        <w:t>- водоохранные зоны, прибрежные защитные полосы поверхностных водных объектов;</w:t>
      </w:r>
    </w:p>
    <w:p w:rsidR="000F1053" w:rsidRPr="00ED351C" w:rsidRDefault="000F1053" w:rsidP="000F1053">
      <w:pPr>
        <w:pStyle w:val="51"/>
      </w:pPr>
      <w:r w:rsidRPr="00ED351C">
        <w:t>- охранные зоны объектов электросетевого хозяйства;</w:t>
      </w:r>
    </w:p>
    <w:p w:rsidR="000F1053" w:rsidRPr="00ED351C" w:rsidRDefault="000F1053" w:rsidP="000F1053">
      <w:pPr>
        <w:pStyle w:val="51"/>
      </w:pPr>
      <w:r w:rsidRPr="00ED351C">
        <w:t>- охранные зоны линий и сооружений связи;</w:t>
      </w:r>
    </w:p>
    <w:p w:rsidR="000F1053" w:rsidRPr="00ED351C" w:rsidRDefault="000F1053" w:rsidP="000F1053">
      <w:pPr>
        <w:pStyle w:val="51"/>
      </w:pPr>
      <w:r w:rsidRPr="00ED351C">
        <w:t>- охранные зоны газораспределительных сетей;</w:t>
      </w:r>
    </w:p>
    <w:p w:rsidR="000F1053" w:rsidRPr="00ED351C" w:rsidRDefault="000F1053" w:rsidP="000F1053">
      <w:pPr>
        <w:pStyle w:val="51"/>
      </w:pPr>
      <w:r w:rsidRPr="00ED351C">
        <w:t>- санитарно-защитные зоны предприятий, сооружений и иных объектов;</w:t>
      </w:r>
    </w:p>
    <w:p w:rsidR="000F1053" w:rsidRPr="00ED351C" w:rsidRDefault="000F1053" w:rsidP="000F1053">
      <w:pPr>
        <w:pStyle w:val="51"/>
      </w:pPr>
      <w:r w:rsidRPr="00ED351C">
        <w:t>- приаэродромные территории;</w:t>
      </w:r>
    </w:p>
    <w:p w:rsidR="000F1053" w:rsidRPr="00ED351C" w:rsidRDefault="000F1053" w:rsidP="000F1053">
      <w:pPr>
        <w:pStyle w:val="51"/>
      </w:pPr>
      <w:r w:rsidRPr="00ED351C">
        <w:t>- месторождения полезных ископаемых, участки недр, горные отводы.</w:t>
      </w:r>
    </w:p>
    <w:p w:rsidR="000F1053" w:rsidRPr="00ED351C" w:rsidRDefault="000F1053" w:rsidP="000F1053">
      <w:pPr>
        <w:pStyle w:val="51"/>
      </w:pPr>
    </w:p>
    <w:p w:rsidR="000F1053" w:rsidRPr="00ED351C" w:rsidRDefault="000F1053" w:rsidP="000F1053">
      <w:pPr>
        <w:pStyle w:val="51"/>
        <w:outlineLvl w:val="2"/>
        <w:rPr>
          <w:b/>
        </w:rPr>
      </w:pPr>
      <w:bookmarkStart w:id="157" w:name="_Toc72765335"/>
      <w:bookmarkStart w:id="158" w:name="_Toc153529506"/>
      <w:r w:rsidRPr="00ED351C">
        <w:rPr>
          <w:b/>
        </w:rPr>
        <w:t>29.2. Зоны санитарной охраны источников водоснабжения</w:t>
      </w:r>
      <w:bookmarkEnd w:id="157"/>
      <w:bookmarkEnd w:id="158"/>
    </w:p>
    <w:p w:rsidR="000F1053" w:rsidRPr="00ED351C" w:rsidRDefault="000F1053" w:rsidP="000F1053">
      <w:pPr>
        <w:pStyle w:val="51"/>
      </w:pPr>
    </w:p>
    <w:p w:rsidR="000F1053" w:rsidRPr="00ED351C" w:rsidRDefault="000F1053" w:rsidP="000F1053">
      <w:pPr>
        <w:pStyle w:val="51"/>
      </w:pPr>
      <w:r w:rsidRPr="00ED351C">
        <w:t>Виды и размеры зон санитарной охраны источников водоснабжения устанавливается в соответствии с СанПиН 2.1.4.1110-02 «Зоны санитарной охраны источников водоснабжения и водопроводов хозяйственно-питьевого назначения».</w:t>
      </w:r>
    </w:p>
    <w:p w:rsidR="000F1053" w:rsidRPr="00ED351C" w:rsidRDefault="000F1053" w:rsidP="000F1053">
      <w:pPr>
        <w:pStyle w:val="51"/>
      </w:pPr>
      <w:r w:rsidRPr="00ED351C">
        <w:t>Источники водоснабжения имеют зоны санитарной охраны (далее - ЗСО). Зоны санитарной охраны организуются в составе трех поясов.</w:t>
      </w:r>
    </w:p>
    <w:p w:rsidR="000F1053" w:rsidRPr="00ED351C" w:rsidRDefault="000F1053" w:rsidP="000F1053">
      <w:pPr>
        <w:pStyle w:val="51"/>
      </w:pPr>
      <w:r w:rsidRPr="00ED351C">
        <w:t xml:space="preserve">Первый пояс (строгого режима) включает территорию расположения водозаборов, площадок всех водопроводных сооружений и водоподводящего канала. Размер первого пояса зоны санитарной охраны подземных источников водоснабжения составляет 30 м при использовании защищенных подземных вод и 50 м при использовании недостаточно защищенных подземных вод. </w:t>
      </w:r>
    </w:p>
    <w:p w:rsidR="000F1053" w:rsidRPr="00ED351C" w:rsidRDefault="000F1053" w:rsidP="000F1053">
      <w:pPr>
        <w:pStyle w:val="51"/>
      </w:pPr>
      <w:r w:rsidRPr="00ED351C">
        <w:t xml:space="preserve">В пределах первого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rsidR="000F1053" w:rsidRPr="00ED351C" w:rsidRDefault="000F1053" w:rsidP="000F1053">
      <w:pPr>
        <w:pStyle w:val="51"/>
      </w:pPr>
      <w:r w:rsidRPr="00ED351C">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w:t>
      </w:r>
      <w:r w:rsidRPr="00ED351C">
        <w:lastRenderedPageBreak/>
        <w:t>сооружений, расположенные за пределами первого пояса ЗСО с учетом санитарного режима на территории второго пояса.</w:t>
      </w:r>
    </w:p>
    <w:p w:rsidR="000F1053" w:rsidRPr="00ED351C" w:rsidRDefault="000F1053" w:rsidP="000F1053">
      <w:pPr>
        <w:pStyle w:val="51"/>
      </w:pPr>
      <w:r w:rsidRPr="00ED351C">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0F1053" w:rsidRPr="00ED351C" w:rsidRDefault="000F1053" w:rsidP="000F1053">
      <w:pPr>
        <w:pStyle w:val="51"/>
      </w:pPr>
      <w:r w:rsidRPr="00ED351C">
        <w:t>Границы второго и третьего поясов зон санитарной охраны подземных источников водоснабжения устанавливают расчетом.</w:t>
      </w:r>
    </w:p>
    <w:p w:rsidR="000F1053" w:rsidRPr="00ED351C" w:rsidRDefault="000F1053" w:rsidP="000F1053">
      <w:pPr>
        <w:pStyle w:val="51"/>
      </w:pPr>
      <w:r w:rsidRPr="00ED351C">
        <w:t>В пределах второго и третьего поясов зоны санитарной охраны запрещается: бурение новых скважин и новое строительство, связанное с нарушением почвенного покрова (производится при обязательном согласовании с территориальным отделением Управления Роспотребнадзора);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В пределах третьего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органа Роспотребнадзора, выданного с учетом заключения органов геологического контроля.</w:t>
      </w:r>
    </w:p>
    <w:p w:rsidR="000F1053" w:rsidRPr="00ED351C" w:rsidRDefault="000F1053" w:rsidP="000F1053">
      <w:pPr>
        <w:pStyle w:val="51"/>
        <w:ind w:firstLine="709"/>
      </w:pPr>
      <w:r w:rsidRPr="00ED351C">
        <w:t>Также в пределах второго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w:t>
      </w:r>
    </w:p>
    <w:p w:rsidR="000F1053" w:rsidRPr="00ED351C" w:rsidRDefault="000F1053" w:rsidP="000F1053">
      <w:pPr>
        <w:pStyle w:val="51"/>
        <w:ind w:firstLine="709"/>
      </w:pPr>
    </w:p>
    <w:p w:rsidR="000F1053" w:rsidRPr="00ED351C" w:rsidRDefault="000F1053" w:rsidP="000F1053">
      <w:pPr>
        <w:pStyle w:val="51"/>
        <w:outlineLvl w:val="2"/>
        <w:rPr>
          <w:b/>
        </w:rPr>
      </w:pPr>
      <w:bookmarkStart w:id="159" w:name="_Toc72765336"/>
      <w:bookmarkStart w:id="160" w:name="_Toc153529507"/>
      <w:r w:rsidRPr="00ED351C">
        <w:rPr>
          <w:b/>
        </w:rPr>
        <w:t>29.3. Водоохранные зоны, прибрежные защитные полосы поверхностных водных объектов</w:t>
      </w:r>
      <w:bookmarkEnd w:id="159"/>
      <w:bookmarkEnd w:id="160"/>
    </w:p>
    <w:p w:rsidR="000F1053" w:rsidRPr="00ED351C" w:rsidRDefault="000F1053" w:rsidP="000F1053">
      <w:pPr>
        <w:ind w:firstLine="709"/>
        <w:contextualSpacing/>
        <w:jc w:val="both"/>
      </w:pPr>
    </w:p>
    <w:p w:rsidR="000F1053" w:rsidRPr="00ED351C" w:rsidRDefault="000F1053" w:rsidP="000F1053">
      <w:pPr>
        <w:pStyle w:val="51"/>
      </w:pPr>
      <w:r w:rsidRPr="00ED351C">
        <w:t>В соответствии со статьей 65 Водного кодекса Российской Федерацииводоохранными зонами являются территории, которые примыкают к береговой линии рек, ручьёв, озёр,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F1053" w:rsidRPr="00ED351C" w:rsidRDefault="000F1053" w:rsidP="000F1053">
      <w:pPr>
        <w:pStyle w:val="51"/>
      </w:pPr>
      <w:r w:rsidRPr="00ED351C">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F1053" w:rsidRPr="00ED351C" w:rsidRDefault="000F1053" w:rsidP="000F1053">
      <w:pPr>
        <w:pStyle w:val="51"/>
      </w:pPr>
      <w:r w:rsidRPr="00ED351C">
        <w:t xml:space="preserve">Ширина водоохранных зон рек, ручьёв и ширина их прибрежной защитной полосы устанавливаются от соответствующей береговой линии. </w:t>
      </w:r>
    </w:p>
    <w:p w:rsidR="000F1053" w:rsidRPr="00ED351C" w:rsidRDefault="000F1053" w:rsidP="000F1053">
      <w:pPr>
        <w:pStyle w:val="51"/>
      </w:pPr>
      <w:r w:rsidRPr="00ED351C">
        <w:t>Ширина водоохранной зоны рек или ручьёв устанавливается от их истока для рек или ручьёв протяжённостью:</w:t>
      </w:r>
    </w:p>
    <w:p w:rsidR="000F1053" w:rsidRPr="00ED351C" w:rsidRDefault="000F1053" w:rsidP="000F1053">
      <w:pPr>
        <w:pStyle w:val="51"/>
        <w:ind w:firstLine="709"/>
      </w:pPr>
      <w:r w:rsidRPr="00ED351C">
        <w:t>- до 10 километров - 50 метров;</w:t>
      </w:r>
    </w:p>
    <w:p w:rsidR="000F1053" w:rsidRPr="00ED351C" w:rsidRDefault="000F1053" w:rsidP="000F1053">
      <w:pPr>
        <w:pStyle w:val="51"/>
        <w:ind w:firstLine="709"/>
      </w:pPr>
      <w:r w:rsidRPr="00ED351C">
        <w:t>- от 10 до 50 километров - 100 метров;</w:t>
      </w:r>
    </w:p>
    <w:p w:rsidR="000F1053" w:rsidRPr="00ED351C" w:rsidRDefault="000F1053" w:rsidP="000F1053">
      <w:pPr>
        <w:pStyle w:val="51"/>
        <w:ind w:firstLine="709"/>
      </w:pPr>
      <w:r w:rsidRPr="00ED351C">
        <w:t>- от 50 километров и более - 200 метров.</w:t>
      </w:r>
    </w:p>
    <w:p w:rsidR="000F1053" w:rsidRPr="00ED351C" w:rsidRDefault="000F1053" w:rsidP="000F1053">
      <w:pPr>
        <w:pStyle w:val="51"/>
        <w:ind w:firstLine="709"/>
      </w:pPr>
      <w:r w:rsidRPr="00ED351C">
        <w:t>В границах водоохранных зон запрещается:</w:t>
      </w:r>
    </w:p>
    <w:p w:rsidR="000F1053" w:rsidRPr="00ED351C" w:rsidRDefault="000F1053" w:rsidP="000F1053">
      <w:pPr>
        <w:pStyle w:val="51"/>
        <w:ind w:firstLine="709"/>
      </w:pPr>
      <w:r w:rsidRPr="00ED351C">
        <w:t>-использование сточных вод в целях повышения почвенного плодородия;</w:t>
      </w:r>
    </w:p>
    <w:p w:rsidR="000F1053" w:rsidRPr="00ED351C" w:rsidRDefault="000F1053" w:rsidP="000F1053">
      <w:pPr>
        <w:pStyle w:val="51"/>
      </w:pPr>
      <w:r w:rsidRPr="00ED351C">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объектоврыбохозяйственного значения не установлены;</w:t>
      </w:r>
    </w:p>
    <w:p w:rsidR="000F1053" w:rsidRPr="00ED351C" w:rsidRDefault="000F1053" w:rsidP="000F1053">
      <w:pPr>
        <w:pStyle w:val="51"/>
      </w:pPr>
      <w:r w:rsidRPr="00ED351C">
        <w:t>- осуществление авиационных мер по борьбе с вредными организмами;</w:t>
      </w:r>
    </w:p>
    <w:p w:rsidR="000F1053" w:rsidRPr="00ED351C" w:rsidRDefault="000F1053" w:rsidP="000F1053">
      <w:pPr>
        <w:pStyle w:val="51"/>
      </w:pPr>
      <w:r w:rsidRPr="00ED351C">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F1053" w:rsidRPr="00ED351C" w:rsidRDefault="000F1053" w:rsidP="000F1053">
      <w:pPr>
        <w:pStyle w:val="51"/>
      </w:pPr>
      <w:r w:rsidRPr="00ED351C">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w:t>
      </w:r>
      <w:r w:rsidRPr="00ED351C">
        <w:lastRenderedPageBreak/>
        <w:t>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F1053" w:rsidRPr="00ED351C" w:rsidRDefault="000F1053" w:rsidP="000F1053">
      <w:pPr>
        <w:pStyle w:val="51"/>
      </w:pPr>
      <w:r w:rsidRPr="00ED351C">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F1053" w:rsidRPr="00ED351C" w:rsidRDefault="000F1053" w:rsidP="000F1053">
      <w:pPr>
        <w:pStyle w:val="51"/>
      </w:pPr>
      <w:r w:rsidRPr="00ED351C">
        <w:t>- сброс сточных, в том числе дренажных, вод;</w:t>
      </w:r>
    </w:p>
    <w:p w:rsidR="000F1053" w:rsidRPr="00ED351C" w:rsidRDefault="000F1053" w:rsidP="000F1053">
      <w:pPr>
        <w:pStyle w:val="51"/>
      </w:pPr>
      <w:r w:rsidRPr="00ED351C">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rsidR="000F1053" w:rsidRPr="00ED351C" w:rsidRDefault="000F1053" w:rsidP="000F1053">
      <w:pPr>
        <w:pStyle w:val="51"/>
        <w:ind w:firstLine="709"/>
      </w:pPr>
      <w:r w:rsidRPr="00ED351C">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F1053" w:rsidRPr="00ED351C" w:rsidRDefault="000F1053" w:rsidP="000F1053">
      <w:pPr>
        <w:pStyle w:val="51"/>
        <w:ind w:firstLine="709"/>
      </w:pPr>
      <w:r w:rsidRPr="00ED351C">
        <w:t>Под сооружениями, обеспечивающими охрану водных объектов от загрязнения, засорения, заиления и истощения вод, понимаются:</w:t>
      </w:r>
    </w:p>
    <w:p w:rsidR="000F1053" w:rsidRPr="00ED351C" w:rsidRDefault="000F1053" w:rsidP="000F1053">
      <w:pPr>
        <w:pStyle w:val="51"/>
        <w:ind w:firstLine="709"/>
      </w:pPr>
      <w:r w:rsidRPr="00ED351C">
        <w:t>- централизованные системы водоотведения (канализации), централизованные ливневые системы водоотведения;</w:t>
      </w:r>
    </w:p>
    <w:p w:rsidR="000F1053" w:rsidRPr="00ED351C" w:rsidRDefault="000F1053" w:rsidP="000F1053">
      <w:pPr>
        <w:pStyle w:val="51"/>
        <w:ind w:firstLine="709"/>
      </w:pPr>
      <w:r w:rsidRPr="00ED351C">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F1053" w:rsidRPr="00ED351C" w:rsidRDefault="000F1053" w:rsidP="000F1053">
      <w:pPr>
        <w:pStyle w:val="51"/>
        <w:ind w:firstLine="709"/>
      </w:pPr>
      <w:r w:rsidRPr="00ED351C">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0F1053" w:rsidRPr="00ED351C" w:rsidRDefault="000F1053" w:rsidP="000F1053">
      <w:pPr>
        <w:pStyle w:val="51"/>
        <w:ind w:firstLine="709"/>
      </w:pPr>
      <w:r w:rsidRPr="00ED351C">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F1053" w:rsidRPr="00ED351C" w:rsidRDefault="000F1053" w:rsidP="000F1053">
      <w:pPr>
        <w:pStyle w:val="51"/>
        <w:ind w:firstLine="709"/>
      </w:pPr>
      <w:r w:rsidRPr="00ED351C">
        <w:t>-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F1053" w:rsidRPr="00ED351C" w:rsidRDefault="000F1053" w:rsidP="000F1053">
      <w:pPr>
        <w:pStyle w:val="51"/>
        <w:ind w:firstLine="709"/>
      </w:pPr>
      <w:r w:rsidRPr="00ED351C">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F1053" w:rsidRPr="00ED351C" w:rsidRDefault="000F1053" w:rsidP="000F1053">
      <w:pPr>
        <w:pStyle w:val="51"/>
      </w:pPr>
      <w:r w:rsidRPr="00ED351C">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ED351C">
        <w:sym w:font="Symbol" w:char="F0B0"/>
      </w:r>
      <w:r w:rsidRPr="00ED351C">
        <w:t>, 40 м для уклона до 3</w:t>
      </w:r>
      <w:r w:rsidRPr="00ED351C">
        <w:sym w:font="Symbol" w:char="F0B0"/>
      </w:r>
      <w:r w:rsidRPr="00ED351C">
        <w:t xml:space="preserve"> и 50 м для уклона 3</w:t>
      </w:r>
      <w:r w:rsidRPr="00ED351C">
        <w:sym w:font="Symbol" w:char="F0B0"/>
      </w:r>
      <w:r w:rsidRPr="00ED351C">
        <w:t xml:space="preserve"> и более. </w:t>
      </w:r>
    </w:p>
    <w:p w:rsidR="000F1053" w:rsidRPr="00ED351C" w:rsidRDefault="000F1053" w:rsidP="000F1053">
      <w:pPr>
        <w:pStyle w:val="51"/>
      </w:pPr>
      <w:r w:rsidRPr="00ED351C">
        <w:t xml:space="preserve">Для реки, ручья протяжённостью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p>
    <w:p w:rsidR="000F1053" w:rsidRPr="00ED351C" w:rsidRDefault="000F1053" w:rsidP="000F1053">
      <w:pPr>
        <w:pStyle w:val="51"/>
        <w:ind w:firstLine="709"/>
      </w:pPr>
      <w:r w:rsidRPr="00ED351C">
        <w:t>В границах прибрежных защитных полос наряду с установленными для водоохраннойзоны ограничениями запрещается:</w:t>
      </w:r>
    </w:p>
    <w:p w:rsidR="000F1053" w:rsidRPr="00ED351C" w:rsidRDefault="000F1053" w:rsidP="000F1053">
      <w:pPr>
        <w:pStyle w:val="51"/>
        <w:ind w:firstLine="709"/>
      </w:pPr>
      <w:r w:rsidRPr="00ED351C">
        <w:lastRenderedPageBreak/>
        <w:t>- распашка земель;</w:t>
      </w:r>
    </w:p>
    <w:p w:rsidR="000F1053" w:rsidRPr="00ED351C" w:rsidRDefault="000F1053" w:rsidP="000F1053">
      <w:pPr>
        <w:pStyle w:val="51"/>
        <w:ind w:firstLine="709"/>
      </w:pPr>
      <w:r w:rsidRPr="00ED351C">
        <w:t>- размещение отвалов размываемых грунтов;</w:t>
      </w:r>
    </w:p>
    <w:p w:rsidR="000F1053" w:rsidRPr="00ED351C" w:rsidRDefault="000F1053" w:rsidP="000F1053">
      <w:pPr>
        <w:pStyle w:val="51"/>
        <w:ind w:firstLine="709"/>
      </w:pPr>
      <w:r w:rsidRPr="00ED351C">
        <w:t>- выпас сельскохозяйственных животных и организация для них летних лагерей, ванн.</w:t>
      </w:r>
    </w:p>
    <w:p w:rsidR="000F1053" w:rsidRPr="00ED351C" w:rsidRDefault="000F1053" w:rsidP="000F1053">
      <w:pPr>
        <w:pStyle w:val="51"/>
      </w:pPr>
      <w:r w:rsidRPr="00ED351C">
        <w:t>Вдоль береговой линии (границы водного объекта) водного объекта общего пользования устанавливается береговая полоса, предназначенная для общего пользования.</w:t>
      </w:r>
    </w:p>
    <w:p w:rsidR="000F1053" w:rsidRPr="00ED351C" w:rsidRDefault="000F1053" w:rsidP="000F1053">
      <w:pPr>
        <w:pStyle w:val="51"/>
      </w:pPr>
      <w:r w:rsidRPr="00ED351C">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На карте градостроительного зонирования береговые полосы шириной 5 метров не отображаются.</w:t>
      </w:r>
    </w:p>
    <w:p w:rsidR="000F1053" w:rsidRPr="00ED351C" w:rsidRDefault="000F1053" w:rsidP="000F1053">
      <w:pPr>
        <w:pStyle w:val="51"/>
        <w:ind w:firstLine="709"/>
      </w:pPr>
    </w:p>
    <w:p w:rsidR="000F1053" w:rsidRPr="00ED351C" w:rsidRDefault="000F1053" w:rsidP="000F1053">
      <w:pPr>
        <w:pStyle w:val="51"/>
        <w:outlineLvl w:val="2"/>
        <w:rPr>
          <w:b/>
        </w:rPr>
      </w:pPr>
      <w:bookmarkStart w:id="161" w:name="_Toc72765337"/>
      <w:bookmarkStart w:id="162" w:name="_Toc153529508"/>
      <w:r w:rsidRPr="00ED351C">
        <w:rPr>
          <w:b/>
        </w:rPr>
        <w:t>29.4. Охранные зоны объектов электросетевого хозяйства</w:t>
      </w:r>
      <w:bookmarkEnd w:id="161"/>
      <w:bookmarkEnd w:id="162"/>
    </w:p>
    <w:p w:rsidR="000F1053" w:rsidRPr="00ED351C" w:rsidRDefault="000F1053" w:rsidP="000F1053">
      <w:pPr>
        <w:pStyle w:val="51"/>
        <w:ind w:firstLine="709"/>
        <w:rPr>
          <w:b/>
        </w:rPr>
      </w:pPr>
    </w:p>
    <w:p w:rsidR="000F1053" w:rsidRPr="00ED351C" w:rsidRDefault="000F1053" w:rsidP="000F1053">
      <w:pPr>
        <w:pStyle w:val="51"/>
      </w:pPr>
      <w:r w:rsidRPr="00ED351C">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F1053" w:rsidRPr="00ED351C" w:rsidRDefault="000F1053" w:rsidP="000F1053">
      <w:pPr>
        <w:pStyle w:val="51"/>
      </w:pPr>
      <w:r w:rsidRPr="00ED351C">
        <w:t>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0F1053" w:rsidRPr="00ED351C" w:rsidRDefault="000F1053" w:rsidP="000F1053">
      <w:pPr>
        <w:pStyle w:val="51"/>
      </w:pPr>
      <w:r w:rsidRPr="00ED351C">
        <w:t>- до 1 кВ - 2 м;</w:t>
      </w:r>
    </w:p>
    <w:p w:rsidR="000F1053" w:rsidRPr="00ED351C" w:rsidRDefault="000F1053" w:rsidP="000F1053">
      <w:pPr>
        <w:pStyle w:val="51"/>
      </w:pPr>
      <w:r w:rsidRPr="00ED351C">
        <w:t>- от 1 до 20 кВ - 10 м;</w:t>
      </w:r>
    </w:p>
    <w:p w:rsidR="000F1053" w:rsidRPr="00ED351C" w:rsidRDefault="000F1053" w:rsidP="000F1053">
      <w:pPr>
        <w:pStyle w:val="51"/>
      </w:pPr>
      <w:r w:rsidRPr="00ED351C">
        <w:t>- 35 кВ - 15 м;</w:t>
      </w:r>
    </w:p>
    <w:p w:rsidR="000F1053" w:rsidRPr="00ED351C" w:rsidRDefault="000F1053" w:rsidP="000F1053">
      <w:pPr>
        <w:pStyle w:val="51"/>
      </w:pPr>
      <w:r w:rsidRPr="00ED351C">
        <w:t>- 110 кВ - 20 м;</w:t>
      </w:r>
    </w:p>
    <w:p w:rsidR="000F1053" w:rsidRPr="00ED351C" w:rsidRDefault="000F1053" w:rsidP="000F1053">
      <w:pPr>
        <w:pStyle w:val="51"/>
      </w:pPr>
      <w:r w:rsidRPr="00ED351C">
        <w:t>- 150, 220 кВ – 25 м;</w:t>
      </w:r>
    </w:p>
    <w:p w:rsidR="000F1053" w:rsidRPr="00ED351C" w:rsidRDefault="000F1053" w:rsidP="000F1053">
      <w:pPr>
        <w:pStyle w:val="51"/>
      </w:pPr>
      <w:r w:rsidRPr="00ED351C">
        <w:t>- 300, 500 кВ – 30 м;</w:t>
      </w:r>
    </w:p>
    <w:p w:rsidR="000F1053" w:rsidRPr="00ED351C" w:rsidRDefault="000F1053" w:rsidP="000F1053">
      <w:pPr>
        <w:pStyle w:val="51"/>
      </w:pPr>
      <w:r w:rsidRPr="00ED351C">
        <w:t>- 750 кВ - 40 м;</w:t>
      </w:r>
    </w:p>
    <w:p w:rsidR="000F1053" w:rsidRPr="00ED351C" w:rsidRDefault="000F1053" w:rsidP="000F1053">
      <w:pPr>
        <w:pStyle w:val="51"/>
      </w:pPr>
      <w:r w:rsidRPr="00ED351C">
        <w:t>- 1150 кВ - 55 м.</w:t>
      </w:r>
    </w:p>
    <w:p w:rsidR="000F1053" w:rsidRPr="00ED351C" w:rsidRDefault="000F1053" w:rsidP="000F1053">
      <w:pPr>
        <w:pStyle w:val="51"/>
      </w:pPr>
      <w:r w:rsidRPr="00ED351C">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0F1053" w:rsidRPr="00ED351C" w:rsidRDefault="000F1053" w:rsidP="000F1053">
      <w:pPr>
        <w:pStyle w:val="51"/>
      </w:pPr>
      <w:r w:rsidRPr="00ED351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частности, запрещается:</w:t>
      </w:r>
    </w:p>
    <w:p w:rsidR="000F1053" w:rsidRPr="00ED351C" w:rsidRDefault="000F1053" w:rsidP="000F1053">
      <w:pPr>
        <w:autoSpaceDE w:val="0"/>
        <w:autoSpaceDN w:val="0"/>
        <w:adjustRightInd w:val="0"/>
        <w:ind w:firstLine="708"/>
        <w:jc w:val="both"/>
      </w:pPr>
      <w:r w:rsidRPr="00ED351C">
        <w:t>-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0F1053" w:rsidRPr="00ED351C" w:rsidRDefault="000F1053" w:rsidP="000F1053">
      <w:pPr>
        <w:pStyle w:val="51"/>
      </w:pPr>
      <w:r w:rsidRPr="00ED351C">
        <w:t xml:space="preserve"> - размещать свалки;</w:t>
      </w:r>
    </w:p>
    <w:p w:rsidR="000F1053" w:rsidRPr="00ED351C" w:rsidRDefault="000F1053" w:rsidP="000F1053">
      <w:pPr>
        <w:pStyle w:val="51"/>
      </w:pPr>
      <w:r w:rsidRPr="00ED351C">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1053" w:rsidRPr="00ED351C" w:rsidRDefault="000F1053" w:rsidP="000F1053">
      <w:pPr>
        <w:pStyle w:val="51"/>
      </w:pPr>
      <w:r w:rsidRPr="00ED351C">
        <w:t>В охранных зонах объектов электросетевого хозяйства напряжением свыше 1000 вольт, также запрещается:</w:t>
      </w:r>
    </w:p>
    <w:p w:rsidR="000F1053" w:rsidRPr="00ED351C" w:rsidRDefault="000F1053" w:rsidP="000F1053">
      <w:pPr>
        <w:pStyle w:val="51"/>
      </w:pPr>
      <w:r w:rsidRPr="00ED351C">
        <w:lastRenderedPageBreak/>
        <w:t>- складировать или размещать хранилища любых, в том числе горюче-смазочных, материалов;</w:t>
      </w:r>
    </w:p>
    <w:p w:rsidR="000F1053" w:rsidRPr="00ED351C" w:rsidRDefault="000F1053" w:rsidP="000F1053">
      <w:pPr>
        <w:pStyle w:val="51"/>
      </w:pPr>
      <w:r w:rsidRPr="00ED351C">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1053" w:rsidRPr="00ED351C" w:rsidRDefault="000F1053" w:rsidP="000F1053">
      <w:pPr>
        <w:pStyle w:val="51"/>
      </w:pPr>
      <w:r w:rsidRPr="00ED351C">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0F1053" w:rsidRPr="00ED351C" w:rsidRDefault="000F1053" w:rsidP="000F1053">
      <w:pPr>
        <w:pStyle w:val="51"/>
      </w:pPr>
      <w:r w:rsidRPr="00ED351C">
        <w:t>- горные, взрывные, мелиоративные работы, в том числе связанные с временным затоплением земель;</w:t>
      </w:r>
    </w:p>
    <w:p w:rsidR="000F1053" w:rsidRPr="00ED351C" w:rsidRDefault="000F1053" w:rsidP="000F1053">
      <w:pPr>
        <w:pStyle w:val="51"/>
      </w:pPr>
      <w:r w:rsidRPr="00ED351C">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F1053" w:rsidRPr="00ED351C" w:rsidRDefault="000F1053" w:rsidP="000F1053">
      <w:pPr>
        <w:pStyle w:val="51"/>
      </w:pPr>
      <w:r w:rsidRPr="00ED351C">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F1053" w:rsidRPr="00ED351C" w:rsidRDefault="000F1053" w:rsidP="000F1053">
      <w:pPr>
        <w:pStyle w:val="51"/>
      </w:pPr>
    </w:p>
    <w:p w:rsidR="000F1053" w:rsidRPr="00ED351C" w:rsidRDefault="000F1053" w:rsidP="000F1053">
      <w:pPr>
        <w:pStyle w:val="51"/>
        <w:outlineLvl w:val="2"/>
        <w:rPr>
          <w:b/>
        </w:rPr>
      </w:pPr>
      <w:bookmarkStart w:id="163" w:name="_Toc153529509"/>
      <w:r w:rsidRPr="00ED351C">
        <w:rPr>
          <w:b/>
        </w:rPr>
        <w:t>29.5. Охранные зоны линий и сооружений связи</w:t>
      </w:r>
      <w:bookmarkEnd w:id="163"/>
    </w:p>
    <w:p w:rsidR="000F1053" w:rsidRPr="00ED351C" w:rsidRDefault="000F1053" w:rsidP="000F1053">
      <w:pPr>
        <w:pStyle w:val="51"/>
      </w:pPr>
    </w:p>
    <w:p w:rsidR="000F1053" w:rsidRPr="00ED351C" w:rsidRDefault="000F1053" w:rsidP="000F1053">
      <w:pPr>
        <w:pStyle w:val="51"/>
      </w:pPr>
      <w:r w:rsidRPr="00ED351C">
        <w:t>В соответствии с Постановлением Правительства Российской Федерации от 09.06.1995 г. №578 «Об утверждении Правил охраны линий и сооружений связи Российской Федерации» (далее- Постановление) устанавливаются охранные зоны с особыми условиями использования:</w:t>
      </w:r>
    </w:p>
    <w:p w:rsidR="000F1053" w:rsidRPr="00ED351C" w:rsidRDefault="000F1053" w:rsidP="000F1053">
      <w:pPr>
        <w:pStyle w:val="51"/>
      </w:pPr>
      <w:r w:rsidRPr="00ED351C">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F1053" w:rsidRPr="00ED351C" w:rsidRDefault="000F1053" w:rsidP="000F1053">
      <w:pPr>
        <w:pStyle w:val="51"/>
      </w:pPr>
      <w:r w:rsidRPr="00ED351C">
        <w:t>- 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0F1053" w:rsidRPr="00ED351C" w:rsidRDefault="000F1053" w:rsidP="000F1053">
      <w:pPr>
        <w:pStyle w:val="51"/>
      </w:pPr>
      <w:r w:rsidRPr="00ED351C">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F1053" w:rsidRPr="00ED351C" w:rsidRDefault="000F1053" w:rsidP="000F1053">
      <w:pPr>
        <w:pStyle w:val="51"/>
      </w:pPr>
      <w:r w:rsidRPr="00ED351C">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rsidR="000F1053" w:rsidRPr="00ED351C" w:rsidRDefault="000F1053" w:rsidP="000F1053">
      <w:pPr>
        <w:pStyle w:val="51"/>
      </w:pPr>
      <w:r w:rsidRPr="00ED351C">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Постановлением и обеспечивающих сохранность линий связи и линий радиофикации.</w:t>
      </w:r>
    </w:p>
    <w:p w:rsidR="000F1053" w:rsidRPr="00ED351C" w:rsidRDefault="000F1053" w:rsidP="000F1053">
      <w:pPr>
        <w:pStyle w:val="51"/>
      </w:pPr>
      <w:r w:rsidRPr="00ED351C">
        <w:t>Предприятиям, в ведении которых находятся линии связи и линии радиофикации, в охранных зонах разрешается:</w:t>
      </w:r>
    </w:p>
    <w:p w:rsidR="000F1053" w:rsidRPr="00ED351C" w:rsidRDefault="000F1053" w:rsidP="000F1053">
      <w:pPr>
        <w:pStyle w:val="51"/>
      </w:pPr>
      <w:r w:rsidRPr="00ED351C">
        <w:t>а) 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0F1053" w:rsidRPr="00ED351C" w:rsidRDefault="000F1053" w:rsidP="000F1053">
      <w:pPr>
        <w:pStyle w:val="51"/>
      </w:pPr>
      <w:r w:rsidRPr="00ED351C">
        <w:lastRenderedPageBreak/>
        <w:t>б) разрытие ям, траншей и котлованов для ремонта линий связи и линий радиофикации с последующей их засыпкой;</w:t>
      </w:r>
    </w:p>
    <w:p w:rsidR="000F1053" w:rsidRPr="00ED351C" w:rsidRDefault="000F1053" w:rsidP="000F1053">
      <w:pPr>
        <w:pStyle w:val="51"/>
      </w:pPr>
      <w:r w:rsidRPr="00ED351C">
        <w:t>в) вырубка отдельных деревьев при авариях на линиях связи и линиях радиофикации, проходящих через лесные массивы, в местах, прилегающих к трассам этих линий, с последующей выдачей в установленном порядке лесорубочных билетов (ордеров) и очисткой мест рубки от порубочных остатков.</w:t>
      </w:r>
    </w:p>
    <w:p w:rsidR="000F1053" w:rsidRPr="00ED351C" w:rsidRDefault="000F1053" w:rsidP="000F1053">
      <w:pPr>
        <w:pStyle w:val="51"/>
      </w:pPr>
      <w:r w:rsidRPr="00ED351C">
        <w:t>В пределах охранных зон без письменного согласия и присутствия представителей предприятий, эксплуатирующих линии связи или линии радиофикации, запрещается:</w:t>
      </w:r>
    </w:p>
    <w:p w:rsidR="000F1053" w:rsidRPr="00ED351C" w:rsidRDefault="000F1053" w:rsidP="000F1053">
      <w:pPr>
        <w:pStyle w:val="51"/>
      </w:pPr>
      <w:r w:rsidRPr="00ED351C">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F1053" w:rsidRPr="00ED351C" w:rsidRDefault="000F1053" w:rsidP="000F1053">
      <w:pPr>
        <w:pStyle w:val="51"/>
      </w:pPr>
      <w:r w:rsidRPr="00ED351C">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0F1053" w:rsidRPr="00ED351C" w:rsidRDefault="000F1053" w:rsidP="000F1053">
      <w:pPr>
        <w:pStyle w:val="51"/>
      </w:pPr>
      <w:r w:rsidRPr="00ED351C">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F1053" w:rsidRPr="00ED351C" w:rsidRDefault="000F1053" w:rsidP="000F1053">
      <w:pPr>
        <w:pStyle w:val="51"/>
      </w:pPr>
      <w:r w:rsidRPr="00ED351C">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F1053" w:rsidRPr="00ED351C" w:rsidRDefault="000F1053" w:rsidP="000F1053">
      <w:pPr>
        <w:pStyle w:val="51"/>
      </w:pPr>
      <w:r w:rsidRPr="00ED351C">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rsidR="000F1053" w:rsidRPr="00ED351C" w:rsidRDefault="000F1053" w:rsidP="000F1053">
      <w:pPr>
        <w:pStyle w:val="51"/>
      </w:pPr>
      <w:r w:rsidRPr="00ED351C">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F1053" w:rsidRPr="00ED351C" w:rsidRDefault="000F1053" w:rsidP="000F1053">
      <w:pPr>
        <w:pStyle w:val="51"/>
      </w:pPr>
      <w:r w:rsidRPr="00ED351C">
        <w:t>ж) производить защиту подземных коммуникаций и коррозии без учета проходящих подземных кабельных линий связи.</w:t>
      </w:r>
    </w:p>
    <w:p w:rsidR="000F1053" w:rsidRPr="00ED351C" w:rsidRDefault="000F1053" w:rsidP="000F1053">
      <w:pPr>
        <w:pStyle w:val="51"/>
      </w:pPr>
      <w:r w:rsidRPr="00ED351C">
        <w:t>Запрещается производить всякого рода действия, которые могут нарушить нормальную работу линий связи и линий радиофикации, в частности:</w:t>
      </w:r>
    </w:p>
    <w:p w:rsidR="000F1053" w:rsidRPr="00ED351C" w:rsidRDefault="000F1053" w:rsidP="000F1053">
      <w:pPr>
        <w:pStyle w:val="51"/>
      </w:pPr>
      <w:r w:rsidRPr="00ED351C">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F1053" w:rsidRPr="00ED351C" w:rsidRDefault="000F1053" w:rsidP="000F1053">
      <w:pPr>
        <w:pStyle w:val="51"/>
      </w:pPr>
      <w:r w:rsidRPr="00ED351C">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F1053" w:rsidRPr="00ED351C" w:rsidRDefault="000F1053" w:rsidP="000F1053">
      <w:pPr>
        <w:pStyle w:val="51"/>
      </w:pPr>
      <w:r w:rsidRPr="00ED351C">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F1053" w:rsidRPr="00ED351C" w:rsidRDefault="000F1053" w:rsidP="000F1053">
      <w:pPr>
        <w:pStyle w:val="51"/>
      </w:pPr>
      <w:r w:rsidRPr="00ED351C">
        <w:t>г) огораживать трассы линий связи, препятствуя свободному доступу к ним технического персонала;</w:t>
      </w:r>
    </w:p>
    <w:p w:rsidR="000F1053" w:rsidRPr="00ED351C" w:rsidRDefault="000F1053" w:rsidP="000F1053">
      <w:pPr>
        <w:pStyle w:val="51"/>
      </w:pPr>
      <w:r w:rsidRPr="00ED351C">
        <w:t>д) самовольно подключаться к абонентской телефонной линии и линии радиофикации в целях пользования услугами связи;</w:t>
      </w:r>
    </w:p>
    <w:p w:rsidR="000F1053" w:rsidRPr="00ED351C" w:rsidRDefault="000F1053" w:rsidP="000F1053">
      <w:pPr>
        <w:pStyle w:val="51"/>
      </w:pPr>
      <w:r w:rsidRPr="00ED351C">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F1053" w:rsidRPr="00ED351C" w:rsidRDefault="000F1053" w:rsidP="000F1053">
      <w:pPr>
        <w:pStyle w:val="51"/>
      </w:pPr>
    </w:p>
    <w:p w:rsidR="000F1053" w:rsidRPr="00ED351C" w:rsidRDefault="000F1053" w:rsidP="000F1053">
      <w:pPr>
        <w:pStyle w:val="51"/>
        <w:outlineLvl w:val="2"/>
        <w:rPr>
          <w:b/>
        </w:rPr>
      </w:pPr>
      <w:bookmarkStart w:id="164" w:name="_Toc72765338"/>
      <w:bookmarkStart w:id="165" w:name="_Toc153529510"/>
      <w:r w:rsidRPr="00ED351C">
        <w:rPr>
          <w:b/>
        </w:rPr>
        <w:lastRenderedPageBreak/>
        <w:t>29.6. Охранные зоны газораспределительных сетей</w:t>
      </w:r>
      <w:bookmarkEnd w:id="164"/>
      <w:bookmarkEnd w:id="165"/>
    </w:p>
    <w:p w:rsidR="000F1053" w:rsidRPr="00ED351C" w:rsidRDefault="000F1053" w:rsidP="000F1053">
      <w:pPr>
        <w:pStyle w:val="51"/>
      </w:pPr>
    </w:p>
    <w:p w:rsidR="000F1053" w:rsidRPr="00ED351C" w:rsidRDefault="000F1053" w:rsidP="000F1053">
      <w:pPr>
        <w:pStyle w:val="51"/>
      </w:pPr>
      <w:r w:rsidRPr="00ED351C">
        <w:t>В соответствии с Постановлением Правительства Российской Федерации от 20.11.2000 г. №878 "Об утверждении Правил охраны газораспределительных сетей" для газораспределительных сетей устанавливаются следующие охранные зоны:</w:t>
      </w:r>
    </w:p>
    <w:p w:rsidR="000F1053" w:rsidRPr="00ED351C" w:rsidRDefault="000F1053" w:rsidP="000F1053">
      <w:pPr>
        <w:pStyle w:val="51"/>
      </w:pPr>
      <w:r w:rsidRPr="00ED351C">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0F1053" w:rsidRPr="00ED351C" w:rsidRDefault="000F1053" w:rsidP="000F1053">
      <w:pPr>
        <w:pStyle w:val="51"/>
      </w:pPr>
      <w:r w:rsidRPr="00ED351C">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F1053" w:rsidRPr="00ED351C" w:rsidRDefault="000F1053" w:rsidP="000F1053">
      <w:pPr>
        <w:pStyle w:val="51"/>
      </w:pPr>
      <w:r w:rsidRPr="00ED351C">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0F1053" w:rsidRPr="00ED351C" w:rsidRDefault="000F1053" w:rsidP="000F1053">
      <w:pPr>
        <w:pStyle w:val="51"/>
      </w:pPr>
      <w:r w:rsidRPr="00ED351C">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F1053" w:rsidRPr="00ED351C" w:rsidRDefault="000F1053" w:rsidP="000F1053">
      <w:pPr>
        <w:pStyle w:val="51"/>
      </w:pPr>
      <w:r w:rsidRPr="00ED351C">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0F1053" w:rsidRPr="00ED351C" w:rsidRDefault="000F1053" w:rsidP="000F1053">
      <w:pPr>
        <w:pStyle w:val="51"/>
      </w:pPr>
      <w:r w:rsidRPr="00ED351C">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F1053" w:rsidRPr="00ED351C" w:rsidRDefault="000F1053" w:rsidP="000F1053">
      <w:pPr>
        <w:pStyle w:val="51"/>
      </w:pPr>
      <w:r w:rsidRPr="00ED351C">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F1053" w:rsidRPr="00ED351C" w:rsidRDefault="000F1053" w:rsidP="000F1053">
      <w:pPr>
        <w:pStyle w:val="51"/>
      </w:pPr>
      <w:r w:rsidRPr="00ED351C">
        <w:t>а) строить объекты жилищно-гражданского и производственного назначения;</w:t>
      </w:r>
    </w:p>
    <w:p w:rsidR="000F1053" w:rsidRPr="00ED351C" w:rsidRDefault="000F1053" w:rsidP="000F1053">
      <w:pPr>
        <w:pStyle w:val="51"/>
      </w:pPr>
      <w:r w:rsidRPr="00ED351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1053" w:rsidRPr="00ED351C" w:rsidRDefault="000F1053" w:rsidP="000F1053">
      <w:pPr>
        <w:pStyle w:val="51"/>
      </w:pPr>
      <w:r w:rsidRPr="00ED351C">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1053" w:rsidRPr="00ED351C" w:rsidRDefault="000F1053" w:rsidP="000F1053">
      <w:pPr>
        <w:pStyle w:val="51"/>
      </w:pPr>
      <w:r w:rsidRPr="00ED351C">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1053" w:rsidRPr="00ED351C" w:rsidRDefault="000F1053" w:rsidP="000F1053">
      <w:pPr>
        <w:pStyle w:val="51"/>
      </w:pPr>
      <w:r w:rsidRPr="00ED351C">
        <w:t>д) устраивать свалки и склады, разливать растворы кислот, солей, щелочей и других химически активных веществ;</w:t>
      </w:r>
    </w:p>
    <w:p w:rsidR="000F1053" w:rsidRPr="00ED351C" w:rsidRDefault="000F1053" w:rsidP="000F1053">
      <w:pPr>
        <w:pStyle w:val="51"/>
      </w:pPr>
      <w:r w:rsidRPr="00ED351C">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1053" w:rsidRPr="00ED351C" w:rsidRDefault="000F1053" w:rsidP="000F1053">
      <w:pPr>
        <w:pStyle w:val="51"/>
      </w:pPr>
      <w:r w:rsidRPr="00ED351C">
        <w:t>ж) разводить огонь и размещать источники огня;</w:t>
      </w:r>
    </w:p>
    <w:p w:rsidR="000F1053" w:rsidRPr="00ED351C" w:rsidRDefault="000F1053" w:rsidP="000F1053">
      <w:pPr>
        <w:pStyle w:val="51"/>
      </w:pPr>
      <w:r w:rsidRPr="00ED351C">
        <w:t>з) рыть погреба, копать и обрабатывать почву сельскохозяйственными и мелиоративными орудиями и механизмами на глубину более 0,3 метра;</w:t>
      </w:r>
    </w:p>
    <w:p w:rsidR="000F1053" w:rsidRPr="00ED351C" w:rsidRDefault="000F1053" w:rsidP="000F1053">
      <w:pPr>
        <w:pStyle w:val="51"/>
      </w:pPr>
      <w:r w:rsidRPr="00ED351C">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F1053" w:rsidRPr="00ED351C" w:rsidRDefault="000F1053" w:rsidP="000F1053">
      <w:pPr>
        <w:pStyle w:val="51"/>
      </w:pPr>
      <w:r w:rsidRPr="00ED351C">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F1053" w:rsidRPr="00ED351C" w:rsidRDefault="000F1053" w:rsidP="000F1053">
      <w:pPr>
        <w:pStyle w:val="51"/>
      </w:pPr>
      <w:r w:rsidRPr="00ED351C">
        <w:t>л) самовольно подключаться к газораспределительным сетям.</w:t>
      </w:r>
    </w:p>
    <w:p w:rsidR="000F1053" w:rsidRPr="00ED351C" w:rsidRDefault="000F1053" w:rsidP="000F1053">
      <w:pPr>
        <w:pStyle w:val="51"/>
      </w:pPr>
      <w:r w:rsidRPr="00ED351C">
        <w:t xml:space="preserve">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w:t>
      </w:r>
      <w:r w:rsidRPr="00ED351C">
        <w:lastRenderedPageBreak/>
        <w:t>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Хозяйственная деятельность в охранных зонах газораспределительных сетей, не предусмотренная предыдущими пунктами,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F1053" w:rsidRPr="00ED351C" w:rsidRDefault="000F1053" w:rsidP="000F1053">
      <w:pPr>
        <w:pStyle w:val="51"/>
      </w:pPr>
    </w:p>
    <w:p w:rsidR="000F1053" w:rsidRPr="00ED351C" w:rsidRDefault="000F1053" w:rsidP="000F1053">
      <w:pPr>
        <w:pStyle w:val="51"/>
        <w:outlineLvl w:val="2"/>
        <w:rPr>
          <w:b/>
        </w:rPr>
      </w:pPr>
      <w:bookmarkStart w:id="166" w:name="_Toc96959018"/>
      <w:bookmarkStart w:id="167" w:name="_Toc106886943"/>
      <w:bookmarkStart w:id="168" w:name="_Toc153529511"/>
      <w:r w:rsidRPr="00ED351C">
        <w:rPr>
          <w:b/>
        </w:rPr>
        <w:t>29.7. Санитарно-защитные зоны предприятий, сооружений и иных объектов</w:t>
      </w:r>
      <w:bookmarkEnd w:id="166"/>
      <w:bookmarkEnd w:id="167"/>
      <w:bookmarkEnd w:id="168"/>
    </w:p>
    <w:p w:rsidR="000F1053" w:rsidRPr="00ED351C" w:rsidRDefault="000F1053" w:rsidP="000F1053">
      <w:pPr>
        <w:pStyle w:val="51"/>
        <w:ind w:firstLine="709"/>
      </w:pPr>
    </w:p>
    <w:p w:rsidR="000F1053" w:rsidRPr="00ED351C" w:rsidRDefault="000F1053" w:rsidP="000F1053">
      <w:pPr>
        <w:pStyle w:val="51"/>
        <w:ind w:firstLine="709"/>
      </w:pPr>
      <w:r w:rsidRPr="00ED351C">
        <w:t xml:space="preserve">На территории поселения расположены объекты агропромышленного комплекса, кладбище, биометрическая яма, сибиреязвенный скотомогильник, для которых должны устанавливаться санитарно-защитные зоны. </w:t>
      </w:r>
    </w:p>
    <w:p w:rsidR="000F1053" w:rsidRPr="00ED351C" w:rsidRDefault="000F1053" w:rsidP="000F1053">
      <w:pPr>
        <w:pStyle w:val="51"/>
        <w:ind w:firstLine="709"/>
      </w:pPr>
      <w:r w:rsidRPr="00ED351C">
        <w:t>Для указанных объектов размеры и границы санитарно-защитных зон не установлены. Поэтому на карте градостроительного зонирования границы санитарно-защитных зон этих объектов не показаны.</w:t>
      </w:r>
    </w:p>
    <w:p w:rsidR="000F1053" w:rsidRPr="00ED351C" w:rsidRDefault="000F1053" w:rsidP="000F1053">
      <w:pPr>
        <w:pStyle w:val="51"/>
        <w:ind w:firstLine="709"/>
      </w:pPr>
      <w:r w:rsidRPr="00ED351C">
        <w:t>Ориентировочные границы санитарно-защитных зон указанных объектов, соответствующие ориентировочным размерам санитарно-защитных зон, установленным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№74, показаны на карте границ зон с особыми условиями территории (существующее положение), входящей в состав материалов по обоснованию генерального плана поселения. Ориентировочные границы санитарно-защитных зон носят информационно-справочный характер и в соответствии с действующим федеральным законодательством не имеют юридической силы в части установления ограничений использования земельных участков и объектов капитального строительства, расположенных в этих границах.</w:t>
      </w:r>
    </w:p>
    <w:p w:rsidR="000F1053" w:rsidRPr="00ED351C" w:rsidRDefault="000F1053" w:rsidP="000F1053">
      <w:pPr>
        <w:pStyle w:val="51"/>
        <w:ind w:firstLine="709"/>
      </w:pPr>
      <w:r w:rsidRPr="00ED351C">
        <w:t>В соответствии с Постановлением Правительства Российской Федерации от 3 марта 2018 года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F1053" w:rsidRPr="00ED351C" w:rsidRDefault="000F1053" w:rsidP="000F1053">
      <w:pPr>
        <w:pStyle w:val="51"/>
        <w:ind w:firstLine="709"/>
      </w:pPr>
      <w:r w:rsidRPr="00ED351C">
        <w:t>Правообладатели объектов капитального строительства,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необходимых документов.</w:t>
      </w:r>
    </w:p>
    <w:p w:rsidR="000F1053" w:rsidRPr="00ED351C" w:rsidRDefault="000F1053" w:rsidP="000F1053">
      <w:pPr>
        <w:pStyle w:val="51"/>
        <w:ind w:firstLine="709"/>
      </w:pPr>
      <w:r w:rsidRPr="00ED351C">
        <w:t xml:space="preserve">Решение об установлении, изменении или о прекращении существования санитарно-защитной зоны принимают: </w:t>
      </w:r>
    </w:p>
    <w:p w:rsidR="000F1053" w:rsidRPr="00ED351C" w:rsidRDefault="000F1053" w:rsidP="000F1053">
      <w:pPr>
        <w:pStyle w:val="51"/>
        <w:ind w:firstLine="709"/>
      </w:pPr>
      <w:r w:rsidRPr="00ED351C">
        <w:t>- Федеральная служба по надзору в сфере защиты прав потребителей и благополучия человека - в отношении объектов I и II класса опасности в соответствии с санитарной классификацией, а также в отношении объектов, не включенных в санитарную классификацию;</w:t>
      </w:r>
    </w:p>
    <w:p w:rsidR="000F1053" w:rsidRPr="00ED351C" w:rsidRDefault="000F1053" w:rsidP="000F1053">
      <w:pPr>
        <w:pStyle w:val="51"/>
        <w:ind w:firstLine="709"/>
      </w:pPr>
      <w:r w:rsidRPr="00ED351C">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w:t>
      </w:r>
    </w:p>
    <w:p w:rsidR="000F1053" w:rsidRPr="00ED351C" w:rsidRDefault="000F1053" w:rsidP="000F1053">
      <w:pPr>
        <w:pStyle w:val="51"/>
        <w:ind w:firstLine="709"/>
      </w:pPr>
      <w:r w:rsidRPr="00ED351C">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0F1053" w:rsidRPr="00ED351C" w:rsidRDefault="000F1053" w:rsidP="000F1053">
      <w:pPr>
        <w:pStyle w:val="51"/>
        <w:ind w:firstLine="709"/>
      </w:pPr>
      <w:r w:rsidRPr="00ED351C">
        <w:t>В границах санитарно-защитной зоны не допускается использования земельных участков в целях:</w:t>
      </w:r>
    </w:p>
    <w:p w:rsidR="000F1053" w:rsidRPr="00ED351C" w:rsidRDefault="000F1053" w:rsidP="000F1053">
      <w:pPr>
        <w:pStyle w:val="51"/>
        <w:ind w:firstLine="709"/>
      </w:pPr>
      <w:r w:rsidRPr="00ED351C">
        <w:lastRenderedPageBreak/>
        <w:t>-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0F1053" w:rsidRPr="00ED351C" w:rsidRDefault="000F1053" w:rsidP="000F1053">
      <w:pPr>
        <w:pStyle w:val="51"/>
        <w:ind w:firstLine="709"/>
      </w:pPr>
      <w:r w:rsidRPr="00ED351C">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F1053" w:rsidRPr="00ED351C" w:rsidRDefault="000F1053" w:rsidP="000F1053">
      <w:pPr>
        <w:pStyle w:val="51"/>
        <w:ind w:firstLine="709"/>
      </w:pPr>
    </w:p>
    <w:p w:rsidR="000F1053" w:rsidRPr="00ED351C" w:rsidRDefault="000F1053" w:rsidP="000F1053">
      <w:pPr>
        <w:pStyle w:val="51"/>
        <w:outlineLvl w:val="2"/>
        <w:rPr>
          <w:b/>
        </w:rPr>
      </w:pPr>
      <w:bookmarkStart w:id="169" w:name="_Toc107315238"/>
      <w:bookmarkStart w:id="170" w:name="_Toc153529512"/>
      <w:r w:rsidRPr="00ED351C">
        <w:rPr>
          <w:b/>
        </w:rPr>
        <w:t>25.8. Приаэродромные территории</w:t>
      </w:r>
      <w:bookmarkEnd w:id="169"/>
      <w:bookmarkEnd w:id="170"/>
    </w:p>
    <w:p w:rsidR="000F1053" w:rsidRPr="00ED351C" w:rsidRDefault="000F1053" w:rsidP="000F1053">
      <w:pPr>
        <w:pStyle w:val="51"/>
        <w:ind w:firstLine="709"/>
      </w:pPr>
    </w:p>
    <w:p w:rsidR="000F1053" w:rsidRPr="00ED351C" w:rsidRDefault="000F1053" w:rsidP="000F1053">
      <w:pPr>
        <w:pStyle w:val="51"/>
        <w:ind w:firstLine="709"/>
      </w:pPr>
      <w:r w:rsidRPr="00ED351C">
        <w:t>Территория поселения попадает в границы 5 подзоны приаэродромной территории АО «АЭРОПОРТ БЕГИШЕВО».</w:t>
      </w:r>
    </w:p>
    <w:p w:rsidR="000F1053" w:rsidRPr="00ED351C" w:rsidRDefault="000F1053" w:rsidP="000F1053">
      <w:pPr>
        <w:pStyle w:val="51"/>
        <w:ind w:firstLine="709"/>
      </w:pPr>
      <w:r w:rsidRPr="00ED351C">
        <w:t>Пятая подзона устанавливается в целях обеспечения безопасности полетов воздушных судов, в которой запрещается размещать опасные производственные объекты, определенные Федеральным законом от 21 июля 1997 г. №116-ФЗ «О промышленной безопасности опасных производственных объектов», функционирование которых может повлиять на безопасность полетов воздушных судов. Границы пятой подзоны устанавливаются по границам полос воздушных подходов, определенных приказом Минтранса России от 04.05.2018 №176 «Об утверждении Порядка установления полос воздушных подходов на аэродромах гражданской авиации».</w:t>
      </w:r>
    </w:p>
    <w:p w:rsidR="000F1053" w:rsidRPr="00ED351C" w:rsidRDefault="000F1053" w:rsidP="000F1053">
      <w:pPr>
        <w:pStyle w:val="51"/>
        <w:ind w:firstLine="709"/>
        <w:rPr>
          <w:b/>
        </w:rPr>
      </w:pPr>
      <w:r w:rsidRPr="00ED351C">
        <w:br w:type="page"/>
      </w:r>
      <w:r w:rsidRPr="00ED351C">
        <w:rPr>
          <w:b/>
        </w:rPr>
        <w:lastRenderedPageBreak/>
        <w:t>25.9. Месторождения полезных ископаемых, участки недр, горные отводы</w:t>
      </w:r>
    </w:p>
    <w:p w:rsidR="000F1053" w:rsidRPr="00ED351C" w:rsidRDefault="000F1053" w:rsidP="000F1053">
      <w:pPr>
        <w:spacing w:line="276" w:lineRule="auto"/>
        <w:ind w:firstLine="709"/>
        <w:contextualSpacing/>
        <w:jc w:val="both"/>
        <w:rPr>
          <w:lang w:val="x-none"/>
        </w:rPr>
      </w:pPr>
    </w:p>
    <w:p w:rsidR="000F1053" w:rsidRPr="00ED351C" w:rsidRDefault="000F1053" w:rsidP="000F1053">
      <w:pPr>
        <w:spacing w:line="276" w:lineRule="auto"/>
        <w:ind w:firstLine="709"/>
        <w:contextualSpacing/>
        <w:jc w:val="both"/>
      </w:pPr>
      <w:r w:rsidRPr="00ED351C">
        <w:t>Территория Каенлинского сельского поселения расположена в пределах Танайского месторождения нефти, эксплуатируемого ЗАО РИТЭК-Внедрение (лицензия ТАТ11012НР), в пределах Черемшано-Бастрыкская месторождения нефти, эксплуатируемого ОАО "Татнефть" им. В.Д. Шашина (лицензия ТАТ11012НР), в границах Байданкинского месторождения нефти, эксплуатируемого ООО "ТРАНСОЙЛ" (лицензия ТАТ10746НЭ), в пределах Мельнинского месторождения нефти, эксплуатируемого ОАО "Татнефть" им. В.Д. Шашина (лицензия ТАТ14134НЭ).</w:t>
      </w:r>
    </w:p>
    <w:p w:rsidR="000F1053" w:rsidRPr="00ED351C" w:rsidRDefault="000F1053" w:rsidP="000F1053">
      <w:pPr>
        <w:pStyle w:val="aff3"/>
        <w:rPr>
          <w:sz w:val="24"/>
        </w:rPr>
      </w:pPr>
      <w:r w:rsidRPr="00ED351C">
        <w:rPr>
          <w:sz w:val="24"/>
        </w:rPr>
        <w:t>Согласно ст. 7 Закона РФ от 21.02.1992 г. № 2395-I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пользователю предоставляется участок недр в виде горного отвода – геометризованного блока недр.</w:t>
      </w:r>
    </w:p>
    <w:p w:rsidR="000F1053" w:rsidRPr="00ED351C" w:rsidRDefault="000F1053" w:rsidP="000F1053">
      <w:pPr>
        <w:pStyle w:val="aff3"/>
        <w:rPr>
          <w:sz w:val="24"/>
        </w:rPr>
      </w:pPr>
      <w:r w:rsidRPr="00ED351C">
        <w:rPr>
          <w:sz w:val="24"/>
        </w:rPr>
        <w:t xml:space="preserve">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 </w:t>
      </w:r>
    </w:p>
    <w:p w:rsidR="000F1053" w:rsidRPr="00ED351C" w:rsidRDefault="000F1053" w:rsidP="000F1053">
      <w:pPr>
        <w:autoSpaceDE w:val="0"/>
        <w:autoSpaceDN w:val="0"/>
        <w:adjustRightInd w:val="0"/>
        <w:ind w:firstLine="540"/>
        <w:jc w:val="both"/>
      </w:pPr>
      <w:r w:rsidRPr="00ED351C">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 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r w:rsidRPr="00ED351C">
        <w:rPr>
          <w:rFonts w:eastAsia="Calibri"/>
          <w:lang w:eastAsia="en-US"/>
        </w:rPr>
        <w:t xml:space="preserve"> Пользование недрами на особо охраняемых природных территориях осуществляется в соответствии с режимом особой охраны их территорий.</w:t>
      </w:r>
      <w:r w:rsidRPr="00ED351C">
        <w:rPr>
          <w:snapToGrid w:val="0"/>
        </w:rPr>
        <w:t xml:space="preserve"> (ст.8 </w:t>
      </w:r>
      <w:r w:rsidRPr="00ED351C">
        <w:t>Закона РФ «О недрах»</w:t>
      </w:r>
      <w:r w:rsidRPr="00ED351C">
        <w:rPr>
          <w:snapToGrid w:val="0"/>
        </w:rPr>
        <w:t>).</w:t>
      </w:r>
    </w:p>
    <w:p w:rsidR="000F1053" w:rsidRPr="00ED351C" w:rsidRDefault="000F1053" w:rsidP="000F1053">
      <w:pPr>
        <w:pStyle w:val="aff3"/>
        <w:rPr>
          <w:sz w:val="24"/>
        </w:rPr>
      </w:pPr>
      <w:r w:rsidRPr="00ED351C">
        <w:rPr>
          <w:sz w:val="24"/>
        </w:rPr>
        <w:t>В соответствии со ст. 22 указанного Федерального закона пользователь недр имеет право ограничивать застройку площадей залегания полезных ископаемых в границах предоставленного ему горного отвода. Пользователь отвечает за безопасное ведение работ, связанных с пользованием недрами;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0F1053" w:rsidRPr="00ED351C" w:rsidRDefault="000F1053" w:rsidP="000F1053">
      <w:pPr>
        <w:pStyle w:val="aff3"/>
        <w:rPr>
          <w:sz w:val="24"/>
        </w:rPr>
      </w:pPr>
      <w:r w:rsidRPr="00ED351C">
        <w:rPr>
          <w:sz w:val="24"/>
        </w:rPr>
        <w:t xml:space="preserve">Согласно ст. 25 Закона РФ «О недрах»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w:t>
      </w:r>
    </w:p>
    <w:p w:rsidR="000F1053" w:rsidRPr="00ED351C" w:rsidRDefault="000F1053" w:rsidP="000F1053">
      <w:pPr>
        <w:pStyle w:val="51"/>
        <w:ind w:firstLine="709"/>
        <w:rPr>
          <w:rFonts w:eastAsia="Times New Roman"/>
          <w:lang w:eastAsia="ru-RU"/>
        </w:rPr>
      </w:pPr>
      <w:r w:rsidRPr="00ED351C">
        <w:rPr>
          <w:rFonts w:eastAsia="Times New Roman"/>
          <w:lang w:eastAsia="ru-RU"/>
        </w:rPr>
        <w:t xml:space="preserve">Самовольная застройка земельных участков, которые расположены за границами населенных пунктов и находятся на площадях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 </w:t>
      </w:r>
    </w:p>
    <w:p w:rsidR="000F1053" w:rsidRPr="00ED351C" w:rsidRDefault="000F1053" w:rsidP="000F1053">
      <w:pPr>
        <w:pStyle w:val="51"/>
        <w:ind w:firstLine="709"/>
      </w:pPr>
      <w:r w:rsidRPr="00ED351C">
        <w:t xml:space="preserve">В соответствии с Законом РФ от 21.02.1992 г. № 2395-I «О недрах» застройка земельных участков, которые расположены за границами населенных пунктов и находятся на площадях залегания полезных ископаемых подлежит согласованию с пользователем недр и территориальным органом управления государственным фондом недр. </w:t>
      </w:r>
    </w:p>
    <w:p w:rsidR="000F1053" w:rsidRPr="00ED351C" w:rsidRDefault="000F1053" w:rsidP="000F1053">
      <w:pPr>
        <w:spacing w:line="23" w:lineRule="atLeast"/>
        <w:ind w:firstLine="709"/>
        <w:contextualSpacing/>
        <w:jc w:val="both"/>
      </w:pPr>
      <w:r w:rsidRPr="00ED351C">
        <w:lastRenderedPageBreak/>
        <w:t xml:space="preserve">Нефтескважины являются источниками образования промышленных отходов III класса опасности. Санитарно-защитная зона составляет 300 м </w:t>
      </w:r>
      <w:proofErr w:type="gramStart"/>
      <w:r w:rsidRPr="00ED351C">
        <w:t>в соответствии с СанПиН</w:t>
      </w:r>
      <w:proofErr w:type="gramEnd"/>
      <w:r w:rsidRPr="00ED351C">
        <w:t xml:space="preserve"> 2.2.1/2.1.1.1200-03. В нарушение требований, установленных СанПиН 2.2.1/2.1.1.1200-03, в санитарно-защитных зонах скважин оказывается территория жилой застройки населенных пунктов сельского поселения.</w:t>
      </w:r>
    </w:p>
    <w:p w:rsidR="000F1053" w:rsidRPr="00ED351C" w:rsidRDefault="000F1053" w:rsidP="000F1053">
      <w:pPr>
        <w:pStyle w:val="31"/>
        <w:pageBreakBefore/>
        <w:numPr>
          <w:ilvl w:val="0"/>
          <w:numId w:val="6"/>
        </w:numPr>
        <w:ind w:firstLine="567"/>
        <w:outlineLvl w:val="2"/>
      </w:pPr>
      <w:bookmarkStart w:id="171" w:name="_Toc6502821"/>
      <w:bookmarkStart w:id="172" w:name="_Toc72765339"/>
      <w:bookmarkStart w:id="173" w:name="_Toc153529513"/>
      <w:r w:rsidRPr="00ED351C">
        <w:rPr>
          <w:i w:val="0"/>
        </w:rPr>
        <w:lastRenderedPageBreak/>
        <w:t>Статья 30. Ограничения использования земельных участков и объектов капитального строительства в границах особо охраняемых природных территорий</w:t>
      </w:r>
      <w:bookmarkEnd w:id="171"/>
      <w:bookmarkEnd w:id="172"/>
      <w:bookmarkEnd w:id="173"/>
    </w:p>
    <w:p w:rsidR="000F1053" w:rsidRPr="00ED351C" w:rsidRDefault="000F1053" w:rsidP="000F1053">
      <w:pPr>
        <w:pStyle w:val="51"/>
      </w:pPr>
    </w:p>
    <w:p w:rsidR="000F1053" w:rsidRPr="00ED351C" w:rsidRDefault="000F1053" w:rsidP="000F1053">
      <w:pPr>
        <w:pStyle w:val="51"/>
        <w:rPr>
          <w:highlight w:val="yellow"/>
        </w:rPr>
      </w:pPr>
      <w:r w:rsidRPr="00ED351C">
        <w:t>Ограничения использования земельных участков и объектов капитального строительства в границах особо охраняемых природных территорий регламентируются в соответствии с федеральным законом «Об особо охраняемых природных территориях» от 14.03.1995 г. №33-ФЗ.</w:t>
      </w:r>
    </w:p>
    <w:p w:rsidR="000F1053" w:rsidRPr="00ED351C" w:rsidRDefault="000F1053" w:rsidP="000F1053">
      <w:pPr>
        <w:pStyle w:val="51"/>
      </w:pPr>
      <w:r w:rsidRPr="00ED351C">
        <w:t>На территории Каенлинского сельского поселения представлены следующие особо охраняемые природные территории:</w:t>
      </w:r>
    </w:p>
    <w:p w:rsidR="000F1053" w:rsidRPr="00ED351C" w:rsidRDefault="000F1053" w:rsidP="000F1053">
      <w:pPr>
        <w:pStyle w:val="51"/>
      </w:pPr>
      <w:r w:rsidRPr="00ED351C">
        <w:t xml:space="preserve">- Памятник природы регионального значения «Река Степной Зай» (Утвержден постановлением СМ ТАССР от 10.01.1978 г. №25, постановлением Кабинета Министров Республики Татарстан от 29.12.2005 г. № 644); </w:t>
      </w:r>
    </w:p>
    <w:p w:rsidR="000F1053" w:rsidRPr="00ED351C" w:rsidRDefault="000F1053" w:rsidP="000F1053">
      <w:pPr>
        <w:pStyle w:val="51"/>
      </w:pPr>
      <w:r w:rsidRPr="00ED351C">
        <w:t>- Памятник природы регионального значения «Борковская дача» (Утвержден постановлением СМ ТАССР от 01.04.1977 г. № 222, постановлением Кабинета Министров Республики Татарстан от 29.12.2005 г. № 644).</w:t>
      </w:r>
    </w:p>
    <w:p w:rsidR="000F1053" w:rsidRPr="00ED351C" w:rsidRDefault="000F1053" w:rsidP="000F1053">
      <w:pPr>
        <w:pStyle w:val="51"/>
      </w:pPr>
    </w:p>
    <w:p w:rsidR="000F1053" w:rsidRPr="00ED351C" w:rsidRDefault="000F1053" w:rsidP="000F1053">
      <w:pPr>
        <w:pStyle w:val="31"/>
        <w:numPr>
          <w:ilvl w:val="0"/>
          <w:numId w:val="6"/>
        </w:numPr>
        <w:ind w:firstLine="567"/>
        <w:outlineLvl w:val="2"/>
      </w:pPr>
      <w:bookmarkStart w:id="174" w:name="_Toc6502822"/>
      <w:bookmarkStart w:id="175" w:name="_Toc72765340"/>
      <w:bookmarkStart w:id="176" w:name="_Toc153529514"/>
      <w:r w:rsidRPr="00ED351C">
        <w:rPr>
          <w:i w:val="0"/>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bookmarkEnd w:id="174"/>
      <w:bookmarkEnd w:id="175"/>
      <w:bookmarkEnd w:id="176"/>
    </w:p>
    <w:p w:rsidR="000F1053" w:rsidRPr="00ED351C" w:rsidRDefault="000F1053" w:rsidP="000F1053">
      <w:pPr>
        <w:pStyle w:val="51"/>
      </w:pPr>
    </w:p>
    <w:p w:rsidR="000F1053" w:rsidRPr="00ED351C" w:rsidRDefault="000F1053" w:rsidP="000F1053">
      <w:pPr>
        <w:pStyle w:val="51"/>
        <w:ind w:firstLine="709"/>
      </w:pPr>
      <w:bookmarkStart w:id="177" w:name="_Toc6502823"/>
      <w:bookmarkStart w:id="178" w:name="_Toc72765341"/>
      <w:r w:rsidRPr="00ED351C">
        <w:t>Охрана объектов культурного наследия осуществляется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 № 73-ФЗ, Закона Республики Татарстан «Об объектах культурного наследия в Республике Татарстан» от 01.04.2005 г. № 60-ЗРТ, иными нормативными правовыми актами.</w:t>
      </w:r>
    </w:p>
    <w:p w:rsidR="000F1053" w:rsidRPr="00ED351C" w:rsidRDefault="000F1053" w:rsidP="000F1053">
      <w:pPr>
        <w:pStyle w:val="51"/>
        <w:ind w:firstLine="709"/>
      </w:pPr>
      <w:r w:rsidRPr="00ED351C">
        <w:t>Зоны охраны объектов культурного наследия устанавливаются в целях обеспечения охраны объектов культурного наследия.</w:t>
      </w:r>
    </w:p>
    <w:p w:rsidR="000F1053" w:rsidRPr="00ED351C" w:rsidRDefault="000F1053" w:rsidP="000F1053">
      <w:pPr>
        <w:pStyle w:val="51"/>
        <w:ind w:firstLine="709"/>
      </w:pPr>
      <w:r w:rsidRPr="00ED351C">
        <w:t>Границы зон охраны устанавливаются проектом 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0F1053" w:rsidRPr="00ED351C" w:rsidRDefault="000F1053" w:rsidP="000F1053">
      <w:pPr>
        <w:pStyle w:val="51"/>
        <w:ind w:firstLine="709"/>
      </w:pPr>
      <w:r w:rsidRPr="00ED351C">
        <w:t>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12.09.2015 г. № 972 «Об утверждении Положения о зонах охраны объектов культурного наследия (памятников истории и культуры) народов Российской Федерации», Законом Республики Татарстан от 01.04.2005 г. № 60-ЗРТ «Об объектах культурного наследия в Республике Татарстан» и другими нормативными правовыми актами.</w:t>
      </w:r>
    </w:p>
    <w:p w:rsidR="000F1053" w:rsidRPr="00ED351C" w:rsidRDefault="000F1053" w:rsidP="000F1053">
      <w:pPr>
        <w:pStyle w:val="51"/>
        <w:ind w:firstLine="709"/>
      </w:pPr>
      <w:bookmarkStart w:id="179" w:name="_Toc72333484"/>
      <w:bookmarkEnd w:id="177"/>
      <w:bookmarkEnd w:id="178"/>
      <w:r w:rsidRPr="00ED351C">
        <w:t>На территории поселения установленные границы объектов культурного наследания не расположены.</w:t>
      </w:r>
    </w:p>
    <w:p w:rsidR="000F1053" w:rsidRPr="00ED351C" w:rsidRDefault="000F1053" w:rsidP="000F1053">
      <w:pPr>
        <w:pStyle w:val="23"/>
        <w:pageBreakBefore/>
        <w:rPr>
          <w:color w:val="auto"/>
        </w:rPr>
      </w:pPr>
      <w:bookmarkStart w:id="180" w:name="_Toc153529515"/>
      <w:r w:rsidRPr="00ED351C">
        <w:rPr>
          <w:color w:val="auto"/>
        </w:rPr>
        <w:lastRenderedPageBreak/>
        <w:t xml:space="preserve">ГЛАВА </w:t>
      </w:r>
      <w:r w:rsidRPr="00ED351C">
        <w:rPr>
          <w:color w:val="auto"/>
          <w:lang w:val="en-US"/>
        </w:rPr>
        <w:t>IV</w:t>
      </w:r>
      <w:r w:rsidRPr="00ED351C">
        <w:rPr>
          <w:color w:val="auto"/>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179"/>
      <w:bookmarkEnd w:id="180"/>
    </w:p>
    <w:p w:rsidR="000F1053" w:rsidRPr="00ED351C" w:rsidRDefault="000F1053" w:rsidP="000F1053">
      <w:pPr>
        <w:pStyle w:val="51"/>
      </w:pPr>
    </w:p>
    <w:p w:rsidR="000F1053" w:rsidRPr="00ED351C" w:rsidRDefault="000F1053" w:rsidP="000F1053">
      <w:pPr>
        <w:pStyle w:val="51"/>
      </w:pPr>
      <w:r w:rsidRPr="00ED351C">
        <w:rPr>
          <w:szCs w:val="21"/>
        </w:rPr>
        <w:t xml:space="preserve">В соответствии с Градостроительным кодексом Российской Федерации,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0F1053" w:rsidRPr="00ED351C" w:rsidRDefault="000F1053" w:rsidP="000F1053">
      <w:pPr>
        <w:pStyle w:val="51"/>
      </w:pPr>
      <w:r w:rsidRPr="00ED351C">
        <w:rPr>
          <w:szCs w:val="21"/>
        </w:rPr>
        <w:t xml:space="preserve">Территории, в границах которых предусматривается осуществление деятельности по комплексному развитию территории, в пределах </w:t>
      </w:r>
      <w:r w:rsidRPr="00ED351C">
        <w:t>муниципального образования «Каенлинское сельское поселение»</w:t>
      </w:r>
      <w:r w:rsidRPr="00ED351C">
        <w:rPr>
          <w:szCs w:val="22"/>
        </w:rPr>
        <w:t xml:space="preserve"> не установлены, в связи с чем в материалах настоящих Правил не представлены.</w:t>
      </w:r>
    </w:p>
    <w:p w:rsidR="000F1053" w:rsidRPr="00ED351C" w:rsidRDefault="000F1053" w:rsidP="000F1053">
      <w:pPr>
        <w:tabs>
          <w:tab w:val="left" w:pos="1134"/>
        </w:tabs>
        <w:jc w:val="both"/>
        <w:rPr>
          <w:sz w:val="28"/>
          <w:szCs w:val="28"/>
        </w:rPr>
      </w:pPr>
    </w:p>
    <w:p w:rsidR="000F1053" w:rsidRDefault="000F1053" w:rsidP="000F1053">
      <w:pPr>
        <w:tabs>
          <w:tab w:val="left" w:pos="1134"/>
        </w:tabs>
        <w:jc w:val="both"/>
        <w:rPr>
          <w:sz w:val="28"/>
          <w:szCs w:val="28"/>
        </w:rPr>
      </w:pPr>
    </w:p>
    <w:p w:rsidR="002117C4" w:rsidRPr="00ED351C" w:rsidRDefault="002117C4" w:rsidP="000F1053">
      <w:pPr>
        <w:tabs>
          <w:tab w:val="left" w:pos="1134"/>
        </w:tabs>
        <w:jc w:val="both"/>
        <w:rPr>
          <w:sz w:val="28"/>
          <w:szCs w:val="28"/>
        </w:rPr>
      </w:pPr>
    </w:p>
    <w:p w:rsidR="000F1053" w:rsidRPr="00ED351C" w:rsidRDefault="000F1053" w:rsidP="000F1053">
      <w:pPr>
        <w:tabs>
          <w:tab w:val="left" w:pos="1134"/>
        </w:tabs>
        <w:jc w:val="both"/>
        <w:rPr>
          <w:sz w:val="28"/>
          <w:szCs w:val="28"/>
        </w:rPr>
      </w:pPr>
      <w:r w:rsidRPr="00ED351C">
        <w:rPr>
          <w:sz w:val="28"/>
          <w:szCs w:val="28"/>
        </w:rPr>
        <w:t>Заместитель Главы Нижнекамского</w:t>
      </w:r>
    </w:p>
    <w:p w:rsidR="000F1053" w:rsidRPr="00ED351C" w:rsidRDefault="000F1053" w:rsidP="000F1053">
      <w:pPr>
        <w:tabs>
          <w:tab w:val="left" w:pos="1134"/>
        </w:tabs>
        <w:jc w:val="both"/>
        <w:rPr>
          <w:sz w:val="28"/>
          <w:szCs w:val="28"/>
        </w:rPr>
      </w:pPr>
      <w:r w:rsidRPr="00ED351C">
        <w:rPr>
          <w:sz w:val="28"/>
          <w:szCs w:val="28"/>
        </w:rPr>
        <w:t>муниципального района                                                                              А.В. Умников</w:t>
      </w:r>
    </w:p>
    <w:p w:rsidR="000F1053" w:rsidRPr="00ED351C" w:rsidRDefault="000F1053" w:rsidP="000F1053">
      <w:pPr>
        <w:tabs>
          <w:tab w:val="left" w:pos="2703"/>
          <w:tab w:val="left" w:pos="7177"/>
        </w:tabs>
        <w:ind w:left="6237"/>
        <w:rPr>
          <w:b/>
          <w:szCs w:val="20"/>
        </w:rPr>
      </w:pPr>
    </w:p>
    <w:p w:rsidR="000F1053" w:rsidRPr="00ED351C" w:rsidRDefault="000F1053" w:rsidP="000F1053">
      <w:pPr>
        <w:jc w:val="center"/>
        <w:rPr>
          <w:rFonts w:eastAsiaTheme="minorHAnsi"/>
          <w:sz w:val="22"/>
          <w:szCs w:val="22"/>
          <w:lang w:eastAsia="en-US"/>
        </w:rPr>
      </w:pPr>
    </w:p>
    <w:p w:rsidR="00783D7C" w:rsidRPr="00ED351C" w:rsidRDefault="00783D7C" w:rsidP="000F1053">
      <w:pPr>
        <w:jc w:val="center"/>
        <w:rPr>
          <w:bCs/>
          <w:sz w:val="28"/>
          <w:szCs w:val="28"/>
          <w:lang w:val="x-none"/>
        </w:rPr>
      </w:pPr>
    </w:p>
    <w:sectPr w:rsidR="00783D7C" w:rsidRPr="00ED351C" w:rsidSect="000F1053">
      <w:pgSz w:w="11906" w:h="16838" w:code="9"/>
      <w:pgMar w:top="709"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65" w:rsidRDefault="00126865">
      <w:r>
        <w:separator/>
      </w:r>
    </w:p>
  </w:endnote>
  <w:endnote w:type="continuationSeparator" w:id="0">
    <w:p w:rsidR="00126865" w:rsidRDefault="0012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51970"/>
      <w:docPartObj>
        <w:docPartGallery w:val="Page Numbers (Bottom of Page)"/>
        <w:docPartUnique/>
      </w:docPartObj>
    </w:sdtPr>
    <w:sdtEndPr/>
    <w:sdtContent>
      <w:p w:rsidR="002117C4" w:rsidRDefault="002117C4">
        <w:pPr>
          <w:pStyle w:val="af3"/>
          <w:jc w:val="center"/>
        </w:pPr>
        <w:r>
          <w:fldChar w:fldCharType="begin"/>
        </w:r>
        <w:r>
          <w:instrText>PAGE   \* MERGEFORMAT</w:instrText>
        </w:r>
        <w:r>
          <w:fldChar w:fldCharType="separate"/>
        </w:r>
        <w:r w:rsidR="001C13C9" w:rsidRPr="001C13C9">
          <w:rPr>
            <w:noProof/>
            <w:lang w:val="ru-RU"/>
          </w:rPr>
          <w:t>21</w:t>
        </w:r>
        <w:r>
          <w:fldChar w:fldCharType="end"/>
        </w:r>
      </w:p>
    </w:sdtContent>
  </w:sdt>
  <w:p w:rsidR="002117C4" w:rsidRDefault="002117C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65" w:rsidRDefault="00126865">
      <w:r>
        <w:separator/>
      </w:r>
    </w:p>
  </w:footnote>
  <w:footnote w:type="continuationSeparator" w:id="0">
    <w:p w:rsidR="00126865" w:rsidRDefault="0012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4"/>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 w15:restartNumberingAfterBreak="0">
    <w:nsid w:val="00000006"/>
    <w:multiLevelType w:val="multilevel"/>
    <w:tmpl w:val="00000006"/>
    <w:name w:val="WWNum28"/>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 w15:restartNumberingAfterBreak="0">
    <w:nsid w:val="00000007"/>
    <w:multiLevelType w:val="multilevel"/>
    <w:tmpl w:val="00000007"/>
    <w:name w:val="WWNum29"/>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15:restartNumberingAfterBreak="0">
    <w:nsid w:val="00000008"/>
    <w:multiLevelType w:val="multilevel"/>
    <w:tmpl w:val="00000008"/>
    <w:name w:val="WWNum31"/>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6" w15:restartNumberingAfterBreak="0">
    <w:nsid w:val="00000009"/>
    <w:multiLevelType w:val="multilevel"/>
    <w:tmpl w:val="00000009"/>
    <w:name w:val="WWNum32"/>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15:restartNumberingAfterBreak="0">
    <w:nsid w:val="00864B6B"/>
    <w:multiLevelType w:val="hybridMultilevel"/>
    <w:tmpl w:val="40CAD872"/>
    <w:lvl w:ilvl="0" w:tplc="B380B8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1B0C6E"/>
    <w:multiLevelType w:val="hybridMultilevel"/>
    <w:tmpl w:val="82407002"/>
    <w:lvl w:ilvl="0" w:tplc="91C265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83A5255"/>
    <w:multiLevelType w:val="hybridMultilevel"/>
    <w:tmpl w:val="9BBE63F8"/>
    <w:lvl w:ilvl="0" w:tplc="B1082C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B376D2C"/>
    <w:multiLevelType w:val="hybridMultilevel"/>
    <w:tmpl w:val="1BBEBC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6597A20"/>
    <w:multiLevelType w:val="hybridMultilevel"/>
    <w:tmpl w:val="BB94AF60"/>
    <w:lvl w:ilvl="0" w:tplc="545A5C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23DE6"/>
    <w:multiLevelType w:val="hybridMultilevel"/>
    <w:tmpl w:val="D7B86DFE"/>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C36B5"/>
    <w:multiLevelType w:val="hybridMultilevel"/>
    <w:tmpl w:val="DF0668E6"/>
    <w:lvl w:ilvl="0" w:tplc="FD345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927785"/>
    <w:multiLevelType w:val="hybridMultilevel"/>
    <w:tmpl w:val="21FE5824"/>
    <w:lvl w:ilvl="0" w:tplc="E0E42DCC">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3844ED"/>
    <w:multiLevelType w:val="hybridMultilevel"/>
    <w:tmpl w:val="0BBEFCA0"/>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E6D516F"/>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7" w15:restartNumberingAfterBreak="0">
    <w:nsid w:val="308E7391"/>
    <w:multiLevelType w:val="hybridMultilevel"/>
    <w:tmpl w:val="CA605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B74B61"/>
    <w:multiLevelType w:val="hybridMultilevel"/>
    <w:tmpl w:val="F128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137A2"/>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0" w15:restartNumberingAfterBreak="0">
    <w:nsid w:val="3FDF7EC8"/>
    <w:multiLevelType w:val="hybridMultilevel"/>
    <w:tmpl w:val="CE02C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A1E31FA"/>
    <w:multiLevelType w:val="hybridMultilevel"/>
    <w:tmpl w:val="03AC5A6E"/>
    <w:lvl w:ilvl="0" w:tplc="FFFFFFFF">
      <w:start w:val="1"/>
      <w:numFmt w:val="bullet"/>
      <w:lvlText w:val=""/>
      <w:lvlJc w:val="left"/>
      <w:pPr>
        <w:tabs>
          <w:tab w:val="num" w:pos="2138"/>
        </w:tabs>
        <w:ind w:left="2138"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EC77FC2"/>
    <w:multiLevelType w:val="hybridMultilevel"/>
    <w:tmpl w:val="39140CD8"/>
    <w:lvl w:ilvl="0" w:tplc="04190003">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4DD6F70"/>
    <w:multiLevelType w:val="hybridMultilevel"/>
    <w:tmpl w:val="BE5AF930"/>
    <w:lvl w:ilvl="0" w:tplc="21F2907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8753F10"/>
    <w:multiLevelType w:val="hybridMultilevel"/>
    <w:tmpl w:val="2310A074"/>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8AF7DB0"/>
    <w:multiLevelType w:val="hybridMultilevel"/>
    <w:tmpl w:val="3FB8DF30"/>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F1C032A"/>
    <w:multiLevelType w:val="hybridMultilevel"/>
    <w:tmpl w:val="4774B832"/>
    <w:lvl w:ilvl="0" w:tplc="C174F638">
      <w:start w:val="5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1541D3A"/>
    <w:multiLevelType w:val="hybridMultilevel"/>
    <w:tmpl w:val="B18A6EC2"/>
    <w:lvl w:ilvl="0" w:tplc="8A86B33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4AC5A64"/>
    <w:multiLevelType w:val="hybridMultilevel"/>
    <w:tmpl w:val="F3244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E7F4979"/>
    <w:multiLevelType w:val="hybridMultilevel"/>
    <w:tmpl w:val="5B9852A0"/>
    <w:lvl w:ilvl="0" w:tplc="8E0AB092">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EDA6D43"/>
    <w:multiLevelType w:val="hybridMultilevel"/>
    <w:tmpl w:val="4FFCE6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18F5D93"/>
    <w:multiLevelType w:val="hybridMultilevel"/>
    <w:tmpl w:val="1DD0FC58"/>
    <w:lvl w:ilvl="0" w:tplc="FFFFFFFF">
      <w:start w:val="1"/>
      <w:numFmt w:val="bullet"/>
      <w:lvlText w:val=""/>
      <w:lvlJc w:val="left"/>
      <w:pPr>
        <w:tabs>
          <w:tab w:val="num" w:pos="2869"/>
        </w:tabs>
        <w:ind w:left="2869" w:hanging="360"/>
      </w:pPr>
      <w:rPr>
        <w:rFonts w:ascii="Symbol" w:hAnsi="Symbol" w:hint="default"/>
        <w:sz w:val="20"/>
        <w:szCs w:val="20"/>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9954E1"/>
    <w:multiLevelType w:val="hybridMultilevel"/>
    <w:tmpl w:val="ABE4C4AC"/>
    <w:lvl w:ilvl="0" w:tplc="3E3C14F0">
      <w:start w:val="5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7CE6B89"/>
    <w:multiLevelType w:val="hybridMultilevel"/>
    <w:tmpl w:val="C81EC70C"/>
    <w:lvl w:ilvl="0" w:tplc="54525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2"/>
  </w:num>
  <w:num w:numId="6">
    <w:abstractNumId w:val="1"/>
  </w:num>
  <w:num w:numId="7">
    <w:abstractNumId w:val="3"/>
  </w:num>
  <w:num w:numId="8">
    <w:abstractNumId w:val="16"/>
  </w:num>
  <w:num w:numId="9">
    <w:abstractNumId w:val="19"/>
  </w:num>
  <w:num w:numId="10">
    <w:abstractNumId w:val="4"/>
  </w:num>
  <w:num w:numId="11">
    <w:abstractNumId w:val="24"/>
  </w:num>
  <w:num w:numId="12">
    <w:abstractNumId w:val="12"/>
  </w:num>
  <w:num w:numId="13">
    <w:abstractNumId w:val="33"/>
  </w:num>
  <w:num w:numId="14">
    <w:abstractNumId w:val="28"/>
  </w:num>
  <w:num w:numId="15">
    <w:abstractNumId w:val="15"/>
  </w:num>
  <w:num w:numId="16">
    <w:abstractNumId w:val="5"/>
  </w:num>
  <w:num w:numId="17">
    <w:abstractNumId w:val="6"/>
  </w:num>
  <w:num w:numId="18">
    <w:abstractNumId w:val="31"/>
  </w:num>
  <w:num w:numId="19">
    <w:abstractNumId w:val="22"/>
  </w:num>
  <w:num w:numId="20">
    <w:abstractNumId w:val="10"/>
  </w:num>
  <w:num w:numId="21">
    <w:abstractNumId w:val="25"/>
  </w:num>
  <w:num w:numId="22">
    <w:abstractNumId w:val="30"/>
  </w:num>
  <w:num w:numId="23">
    <w:abstractNumId w:val="27"/>
  </w:num>
  <w:num w:numId="24">
    <w:abstractNumId w:val="8"/>
  </w:num>
  <w:num w:numId="25">
    <w:abstractNumId w:val="14"/>
  </w:num>
  <w:num w:numId="26">
    <w:abstractNumId w:val="9"/>
  </w:num>
  <w:num w:numId="27">
    <w:abstractNumId w:val="23"/>
  </w:num>
  <w:num w:numId="28">
    <w:abstractNumId w:val="20"/>
  </w:num>
  <w:num w:numId="29">
    <w:abstractNumId w:val="13"/>
  </w:num>
  <w:num w:numId="30">
    <w:abstractNumId w:val="32"/>
  </w:num>
  <w:num w:numId="31">
    <w:abstractNumId w:val="21"/>
  </w:num>
  <w:num w:numId="32">
    <w:abstractNumId w:val="29"/>
  </w:num>
  <w:num w:numId="33">
    <w:abstractNumId w:val="11"/>
  </w:num>
  <w:num w:numId="34">
    <w:abstractNumId w:val="26"/>
  </w:num>
  <w:num w:numId="35">
    <w:abstractNumId w:val="3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FF"/>
    <w:rsid w:val="000247FA"/>
    <w:rsid w:val="00047B1C"/>
    <w:rsid w:val="00054AC1"/>
    <w:rsid w:val="000A4799"/>
    <w:rsid w:val="000B128C"/>
    <w:rsid w:val="000B560A"/>
    <w:rsid w:val="000F1053"/>
    <w:rsid w:val="000F3C50"/>
    <w:rsid w:val="00126865"/>
    <w:rsid w:val="00136C9E"/>
    <w:rsid w:val="001665CE"/>
    <w:rsid w:val="001877B8"/>
    <w:rsid w:val="001879A9"/>
    <w:rsid w:val="00197389"/>
    <w:rsid w:val="001C13C9"/>
    <w:rsid w:val="001D6F7A"/>
    <w:rsid w:val="001F5B75"/>
    <w:rsid w:val="002107B1"/>
    <w:rsid w:val="002117C4"/>
    <w:rsid w:val="002126FA"/>
    <w:rsid w:val="00226920"/>
    <w:rsid w:val="0027745D"/>
    <w:rsid w:val="00293A05"/>
    <w:rsid w:val="002E06A0"/>
    <w:rsid w:val="002E287A"/>
    <w:rsid w:val="002F3513"/>
    <w:rsid w:val="002F6ABB"/>
    <w:rsid w:val="00311541"/>
    <w:rsid w:val="00312D19"/>
    <w:rsid w:val="00332856"/>
    <w:rsid w:val="003431D6"/>
    <w:rsid w:val="00373137"/>
    <w:rsid w:val="00382D6F"/>
    <w:rsid w:val="00386D89"/>
    <w:rsid w:val="003D6AA6"/>
    <w:rsid w:val="003E55BC"/>
    <w:rsid w:val="003F749B"/>
    <w:rsid w:val="004019A8"/>
    <w:rsid w:val="004061FE"/>
    <w:rsid w:val="00420342"/>
    <w:rsid w:val="0042567B"/>
    <w:rsid w:val="00463176"/>
    <w:rsid w:val="004B0171"/>
    <w:rsid w:val="004D0670"/>
    <w:rsid w:val="004D619A"/>
    <w:rsid w:val="004F68BC"/>
    <w:rsid w:val="0053640C"/>
    <w:rsid w:val="00577D89"/>
    <w:rsid w:val="005A2BD4"/>
    <w:rsid w:val="005A5C3D"/>
    <w:rsid w:val="005B6F7A"/>
    <w:rsid w:val="005F652A"/>
    <w:rsid w:val="00623874"/>
    <w:rsid w:val="00650FA8"/>
    <w:rsid w:val="00653FFD"/>
    <w:rsid w:val="00665BEF"/>
    <w:rsid w:val="006725F3"/>
    <w:rsid w:val="006943B6"/>
    <w:rsid w:val="006E2B02"/>
    <w:rsid w:val="006F7990"/>
    <w:rsid w:val="00712B8C"/>
    <w:rsid w:val="00714762"/>
    <w:rsid w:val="00716375"/>
    <w:rsid w:val="00754FBC"/>
    <w:rsid w:val="00783D7C"/>
    <w:rsid w:val="00786381"/>
    <w:rsid w:val="007A7F69"/>
    <w:rsid w:val="007C2022"/>
    <w:rsid w:val="007F3596"/>
    <w:rsid w:val="007F619A"/>
    <w:rsid w:val="008066AB"/>
    <w:rsid w:val="00883D84"/>
    <w:rsid w:val="008A078D"/>
    <w:rsid w:val="008A2BB5"/>
    <w:rsid w:val="008D063A"/>
    <w:rsid w:val="008D6351"/>
    <w:rsid w:val="008E3D8A"/>
    <w:rsid w:val="009276DE"/>
    <w:rsid w:val="00963202"/>
    <w:rsid w:val="00964533"/>
    <w:rsid w:val="009761C0"/>
    <w:rsid w:val="009D46FD"/>
    <w:rsid w:val="009E653A"/>
    <w:rsid w:val="009F4EF8"/>
    <w:rsid w:val="00A14B54"/>
    <w:rsid w:val="00A31C1F"/>
    <w:rsid w:val="00A44BBF"/>
    <w:rsid w:val="00A44FBC"/>
    <w:rsid w:val="00A74840"/>
    <w:rsid w:val="00A92584"/>
    <w:rsid w:val="00A93458"/>
    <w:rsid w:val="00AC57C4"/>
    <w:rsid w:val="00AC6F8F"/>
    <w:rsid w:val="00B02D48"/>
    <w:rsid w:val="00BA3E7D"/>
    <w:rsid w:val="00BA4359"/>
    <w:rsid w:val="00BE33DD"/>
    <w:rsid w:val="00C713BA"/>
    <w:rsid w:val="00C74DB5"/>
    <w:rsid w:val="00CB5165"/>
    <w:rsid w:val="00CC4D8A"/>
    <w:rsid w:val="00CE661D"/>
    <w:rsid w:val="00D31149"/>
    <w:rsid w:val="00E02950"/>
    <w:rsid w:val="00E13220"/>
    <w:rsid w:val="00E77AC5"/>
    <w:rsid w:val="00E77AEC"/>
    <w:rsid w:val="00E900FF"/>
    <w:rsid w:val="00ED351C"/>
    <w:rsid w:val="00EE44DD"/>
    <w:rsid w:val="00EF3295"/>
    <w:rsid w:val="00F3653D"/>
    <w:rsid w:val="00F62134"/>
    <w:rsid w:val="00F743DF"/>
    <w:rsid w:val="00F80978"/>
    <w:rsid w:val="00F84A60"/>
    <w:rsid w:val="00FA2EA2"/>
    <w:rsid w:val="00FD158C"/>
    <w:rsid w:val="00FD3F5C"/>
    <w:rsid w:val="00FF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497DE-3F68-48DB-9876-DAD3B1C0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FF"/>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AC57C4"/>
    <w:pPr>
      <w:keepNext/>
      <w:jc w:val="both"/>
      <w:outlineLvl w:val="0"/>
    </w:pPr>
    <w:rPr>
      <w:b/>
      <w:sz w:val="28"/>
      <w:szCs w:val="20"/>
      <w:lang w:eastAsia="zh-CN"/>
    </w:rPr>
  </w:style>
  <w:style w:type="paragraph" w:styleId="2">
    <w:name w:val="heading 2"/>
    <w:basedOn w:val="a"/>
    <w:next w:val="a"/>
    <w:link w:val="20"/>
    <w:unhideWhenUsed/>
    <w:qFormat/>
    <w:rsid w:val="000F10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560A"/>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qFormat/>
    <w:rsid w:val="000F105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900FF"/>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900FF"/>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3">
    <w:name w:val="header"/>
    <w:basedOn w:val="a"/>
    <w:link w:val="a4"/>
    <w:uiPriority w:val="99"/>
    <w:rsid w:val="00E900FF"/>
    <w:pPr>
      <w:tabs>
        <w:tab w:val="center" w:pos="4677"/>
        <w:tab w:val="right" w:pos="9355"/>
      </w:tabs>
    </w:pPr>
  </w:style>
  <w:style w:type="character" w:customStyle="1" w:styleId="a4">
    <w:name w:val="Верхний колонтитул Знак"/>
    <w:basedOn w:val="a0"/>
    <w:link w:val="a3"/>
    <w:uiPriority w:val="99"/>
    <w:rsid w:val="00E900FF"/>
    <w:rPr>
      <w:rFonts w:eastAsia="Times New Roman" w:cs="Times New Roman"/>
      <w:sz w:val="24"/>
      <w:szCs w:val="24"/>
      <w:lang w:eastAsia="ru-RU"/>
    </w:rPr>
  </w:style>
  <w:style w:type="character" w:styleId="a5">
    <w:name w:val="page number"/>
    <w:rsid w:val="00E900FF"/>
  </w:style>
  <w:style w:type="paragraph" w:styleId="a6">
    <w:name w:val="Balloon Text"/>
    <w:basedOn w:val="a"/>
    <w:link w:val="a7"/>
    <w:uiPriority w:val="99"/>
    <w:semiHidden/>
    <w:unhideWhenUsed/>
    <w:rsid w:val="00136C9E"/>
    <w:rPr>
      <w:rFonts w:ascii="Tahoma" w:hAnsi="Tahoma" w:cs="Tahoma"/>
      <w:sz w:val="16"/>
      <w:szCs w:val="16"/>
    </w:rPr>
  </w:style>
  <w:style w:type="character" w:customStyle="1" w:styleId="a7">
    <w:name w:val="Текст выноски Знак"/>
    <w:basedOn w:val="a0"/>
    <w:link w:val="a6"/>
    <w:uiPriority w:val="99"/>
    <w:semiHidden/>
    <w:rsid w:val="00136C9E"/>
    <w:rPr>
      <w:rFonts w:ascii="Tahoma" w:eastAsia="Times New Roman" w:hAnsi="Tahoma" w:cs="Tahoma"/>
      <w:sz w:val="16"/>
      <w:szCs w:val="16"/>
      <w:lang w:eastAsia="ru-RU"/>
    </w:rPr>
  </w:style>
  <w:style w:type="table" w:styleId="a8">
    <w:name w:val="Table Grid"/>
    <w:basedOn w:val="a1"/>
    <w:uiPriority w:val="39"/>
    <w:rsid w:val="00B0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E13220"/>
    <w:pPr>
      <w:ind w:firstLine="0"/>
      <w:jc w:val="left"/>
    </w:pPr>
    <w:rPr>
      <w:rFonts w:ascii="Calibri" w:eastAsia="Times New Roman" w:hAnsi="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note text"/>
    <w:basedOn w:val="a"/>
    <w:link w:val="aa"/>
    <w:rsid w:val="00AC57C4"/>
    <w:rPr>
      <w:sz w:val="20"/>
      <w:szCs w:val="20"/>
    </w:rPr>
  </w:style>
  <w:style w:type="character" w:customStyle="1" w:styleId="aa">
    <w:name w:val="Текст сноски Знак"/>
    <w:basedOn w:val="a0"/>
    <w:link w:val="a9"/>
    <w:rsid w:val="00AC57C4"/>
    <w:rPr>
      <w:rFonts w:eastAsia="Times New Roman" w:cs="Times New Roman"/>
      <w:sz w:val="20"/>
      <w:szCs w:val="20"/>
      <w:lang w:eastAsia="ru-RU"/>
    </w:rPr>
  </w:style>
  <w:style w:type="character" w:styleId="ab">
    <w:name w:val="footnote reference"/>
    <w:rsid w:val="00AC57C4"/>
    <w:rPr>
      <w:vertAlign w:val="superscript"/>
    </w:rPr>
  </w:style>
  <w:style w:type="character" w:customStyle="1" w:styleId="10">
    <w:name w:val="Заголовок 1 Знак"/>
    <w:basedOn w:val="a0"/>
    <w:link w:val="1"/>
    <w:uiPriority w:val="9"/>
    <w:rsid w:val="00AC57C4"/>
    <w:rPr>
      <w:rFonts w:eastAsia="Times New Roman" w:cs="Times New Roman"/>
      <w:b/>
      <w:sz w:val="28"/>
      <w:szCs w:val="20"/>
      <w:lang w:eastAsia="zh-CN"/>
    </w:rPr>
  </w:style>
  <w:style w:type="character" w:styleId="ac">
    <w:name w:val="Hyperlink"/>
    <w:uiPriority w:val="99"/>
    <w:rsid w:val="00AC57C4"/>
    <w:rPr>
      <w:color w:val="0000FF"/>
      <w:u w:val="single"/>
    </w:rPr>
  </w:style>
  <w:style w:type="paragraph" w:customStyle="1" w:styleId="4">
    <w:name w:val="Знак Знак4"/>
    <w:basedOn w:val="a"/>
    <w:rsid w:val="00AC57C4"/>
    <w:pPr>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0B560A"/>
    <w:rPr>
      <w:rFonts w:asciiTheme="majorHAnsi" w:eastAsiaTheme="majorEastAsia" w:hAnsiTheme="majorHAnsi" w:cstheme="majorBidi"/>
      <w:color w:val="243F60" w:themeColor="accent1" w:themeShade="7F"/>
      <w:sz w:val="24"/>
      <w:szCs w:val="24"/>
      <w:lang w:eastAsia="ru-RU"/>
    </w:rPr>
  </w:style>
  <w:style w:type="paragraph" w:styleId="ad">
    <w:name w:val="Body Text"/>
    <w:basedOn w:val="a"/>
    <w:link w:val="ae"/>
    <w:uiPriority w:val="99"/>
    <w:rsid w:val="000B560A"/>
    <w:pPr>
      <w:jc w:val="both"/>
    </w:pPr>
    <w:rPr>
      <w:sz w:val="28"/>
    </w:rPr>
  </w:style>
  <w:style w:type="character" w:customStyle="1" w:styleId="ae">
    <w:name w:val="Основной текст Знак"/>
    <w:basedOn w:val="a0"/>
    <w:link w:val="ad"/>
    <w:uiPriority w:val="99"/>
    <w:rsid w:val="000B560A"/>
    <w:rPr>
      <w:rFonts w:eastAsia="Times New Roman" w:cs="Times New Roman"/>
      <w:sz w:val="28"/>
      <w:szCs w:val="24"/>
      <w:lang w:eastAsia="ru-RU"/>
    </w:rPr>
  </w:style>
  <w:style w:type="paragraph" w:styleId="21">
    <w:name w:val="Body Text 2"/>
    <w:basedOn w:val="a"/>
    <w:link w:val="22"/>
    <w:rsid w:val="000B560A"/>
    <w:pPr>
      <w:spacing w:after="120" w:line="480" w:lineRule="auto"/>
    </w:pPr>
  </w:style>
  <w:style w:type="character" w:customStyle="1" w:styleId="22">
    <w:name w:val="Основной текст 2 Знак"/>
    <w:basedOn w:val="a0"/>
    <w:link w:val="21"/>
    <w:rsid w:val="000B560A"/>
    <w:rPr>
      <w:rFonts w:eastAsia="Times New Roman" w:cs="Times New Roman"/>
      <w:sz w:val="24"/>
      <w:szCs w:val="24"/>
      <w:lang w:eastAsia="ru-RU"/>
    </w:rPr>
  </w:style>
  <w:style w:type="paragraph" w:styleId="af">
    <w:name w:val="List Paragraph"/>
    <w:basedOn w:val="a"/>
    <w:uiPriority w:val="34"/>
    <w:qFormat/>
    <w:rsid w:val="008E3D8A"/>
    <w:pPr>
      <w:ind w:left="720"/>
      <w:contextualSpacing/>
    </w:pPr>
  </w:style>
  <w:style w:type="paragraph" w:customStyle="1" w:styleId="ConsPlusNormal">
    <w:name w:val="ConsPlusNormal"/>
    <w:rsid w:val="000F105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0">
    <w:name w:val="Заголовок 2 Знак"/>
    <w:basedOn w:val="a0"/>
    <w:link w:val="2"/>
    <w:rsid w:val="000F1053"/>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rsid w:val="000F1053"/>
    <w:rPr>
      <w:rFonts w:ascii="Calibri" w:eastAsia="Times New Roman" w:hAnsi="Calibri" w:cs="Times New Roman"/>
      <w:b/>
      <w:bCs/>
      <w:i/>
      <w:iCs/>
      <w:sz w:val="26"/>
      <w:szCs w:val="26"/>
      <w:lang w:val="x-none" w:eastAsia="x-none"/>
    </w:rPr>
  </w:style>
  <w:style w:type="paragraph" w:customStyle="1" w:styleId="XML">
    <w:name w:val="XML_заголовок_таблицы"/>
    <w:basedOn w:val="af0"/>
    <w:rsid w:val="000F1053"/>
    <w:pPr>
      <w:jc w:val="center"/>
    </w:pPr>
    <w:rPr>
      <w:rFonts w:ascii="Times New Roman" w:hAnsi="Times New Roman"/>
      <w:b/>
      <w:sz w:val="22"/>
      <w:szCs w:val="22"/>
    </w:rPr>
  </w:style>
  <w:style w:type="paragraph" w:styleId="af0">
    <w:name w:val="Plain Text"/>
    <w:basedOn w:val="a"/>
    <w:link w:val="af1"/>
    <w:rsid w:val="000F1053"/>
    <w:rPr>
      <w:rFonts w:ascii="Courier New" w:hAnsi="Courier New"/>
      <w:sz w:val="20"/>
      <w:szCs w:val="20"/>
      <w:lang w:val="x-none" w:eastAsia="x-none"/>
    </w:rPr>
  </w:style>
  <w:style w:type="character" w:customStyle="1" w:styleId="af1">
    <w:name w:val="Текст Знак"/>
    <w:basedOn w:val="a0"/>
    <w:link w:val="af0"/>
    <w:rsid w:val="000F1053"/>
    <w:rPr>
      <w:rFonts w:ascii="Courier New" w:eastAsia="Times New Roman" w:hAnsi="Courier New" w:cs="Times New Roman"/>
      <w:sz w:val="20"/>
      <w:szCs w:val="20"/>
      <w:lang w:val="x-none" w:eastAsia="x-none"/>
    </w:rPr>
  </w:style>
  <w:style w:type="table" w:customStyle="1" w:styleId="XML0">
    <w:name w:val="XML_таблица"/>
    <w:basedOn w:val="a1"/>
    <w:rsid w:val="000F1053"/>
    <w:pPr>
      <w:ind w:firstLine="0"/>
      <w:jc w:val="center"/>
    </w:pPr>
    <w:rPr>
      <w:rFonts w:eastAsia="Times New Roman" w:cs="Times New Roman"/>
      <w:sz w:val="22"/>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2"/>
      </w:rPr>
    </w:tblStylePr>
  </w:style>
  <w:style w:type="character" w:customStyle="1" w:styleId="apple-style-span">
    <w:name w:val="apple-style-span"/>
    <w:basedOn w:val="a0"/>
    <w:rsid w:val="000F1053"/>
  </w:style>
  <w:style w:type="paragraph" w:customStyle="1" w:styleId="51">
    <w:name w:val="5_текст"/>
    <w:basedOn w:val="ad"/>
    <w:link w:val="52"/>
    <w:qFormat/>
    <w:rsid w:val="000F1053"/>
    <w:pPr>
      <w:suppressAutoHyphens/>
      <w:ind w:firstLine="720"/>
    </w:pPr>
    <w:rPr>
      <w:rFonts w:eastAsia="Calibri"/>
      <w:sz w:val="24"/>
      <w:lang w:val="x-none" w:eastAsia="en-US"/>
    </w:rPr>
  </w:style>
  <w:style w:type="paragraph" w:customStyle="1" w:styleId="af2">
    <w:name w:val="Прижатый влево"/>
    <w:basedOn w:val="a"/>
    <w:next w:val="a"/>
    <w:uiPriority w:val="99"/>
    <w:rsid w:val="000F1053"/>
    <w:pPr>
      <w:widowControl w:val="0"/>
      <w:autoSpaceDE w:val="0"/>
      <w:autoSpaceDN w:val="0"/>
      <w:adjustRightInd w:val="0"/>
    </w:pPr>
    <w:rPr>
      <w:rFonts w:ascii="Times New Roman CYR" w:hAnsi="Times New Roman CYR" w:cs="Times New Roman CYR"/>
    </w:rPr>
  </w:style>
  <w:style w:type="paragraph" w:customStyle="1" w:styleId="31">
    <w:name w:val="3_Подраздел"/>
    <w:basedOn w:val="af0"/>
    <w:link w:val="32"/>
    <w:qFormat/>
    <w:rsid w:val="000F1053"/>
    <w:pPr>
      <w:suppressAutoHyphens/>
      <w:ind w:firstLine="709"/>
      <w:contextualSpacing/>
      <w:jc w:val="both"/>
    </w:pPr>
    <w:rPr>
      <w:rFonts w:ascii="Times New Roman" w:eastAsia="Calibri" w:hAnsi="Times New Roman"/>
      <w:b/>
      <w:i/>
      <w:sz w:val="24"/>
      <w:szCs w:val="24"/>
      <w:lang w:eastAsia="en-US"/>
    </w:rPr>
  </w:style>
  <w:style w:type="paragraph" w:customStyle="1" w:styleId="12">
    <w:name w:val="1_ЧАСТЬ"/>
    <w:basedOn w:val="1"/>
    <w:rsid w:val="000F1053"/>
    <w:pPr>
      <w:pageBreakBefore/>
      <w:suppressAutoHyphens/>
      <w:spacing w:after="240"/>
      <w:ind w:left="709"/>
    </w:pPr>
    <w:rPr>
      <w:rFonts w:eastAsia="Calibri"/>
      <w:bCs/>
      <w:caps/>
      <w:kern w:val="1"/>
      <w:szCs w:val="32"/>
      <w:lang w:val="x-none" w:eastAsia="en-US"/>
    </w:rPr>
  </w:style>
  <w:style w:type="paragraph" w:customStyle="1" w:styleId="23">
    <w:name w:val="2_Раздел"/>
    <w:basedOn w:val="2"/>
    <w:rsid w:val="000F1053"/>
    <w:pPr>
      <w:keepLines w:val="0"/>
      <w:suppressAutoHyphens/>
      <w:spacing w:before="0"/>
      <w:ind w:firstLine="567"/>
      <w:jc w:val="both"/>
    </w:pPr>
    <w:rPr>
      <w:rFonts w:ascii="Times New Roman" w:eastAsia="Calibri" w:hAnsi="Times New Roman" w:cs="Times New Roman"/>
      <w:b/>
      <w:iCs/>
      <w:color w:val="000000"/>
      <w:sz w:val="24"/>
      <w:szCs w:val="23"/>
      <w:lang w:val="x-none" w:eastAsia="en-US"/>
    </w:rPr>
  </w:style>
  <w:style w:type="paragraph" w:customStyle="1" w:styleId="s1">
    <w:name w:val="s_1"/>
    <w:basedOn w:val="a"/>
    <w:rsid w:val="000F1053"/>
    <w:pPr>
      <w:suppressAutoHyphens/>
      <w:spacing w:before="280" w:after="280"/>
    </w:pPr>
  </w:style>
  <w:style w:type="paragraph" w:styleId="af3">
    <w:name w:val="footer"/>
    <w:basedOn w:val="a"/>
    <w:link w:val="af4"/>
    <w:uiPriority w:val="99"/>
    <w:unhideWhenUsed/>
    <w:rsid w:val="000F1053"/>
    <w:pPr>
      <w:tabs>
        <w:tab w:val="center" w:pos="4677"/>
        <w:tab w:val="right" w:pos="9355"/>
      </w:tabs>
    </w:pPr>
    <w:rPr>
      <w:sz w:val="22"/>
      <w:szCs w:val="22"/>
      <w:lang w:val="x-none" w:eastAsia="x-none"/>
    </w:rPr>
  </w:style>
  <w:style w:type="character" w:customStyle="1" w:styleId="af4">
    <w:name w:val="Нижний колонтитул Знак"/>
    <w:basedOn w:val="a0"/>
    <w:link w:val="af3"/>
    <w:uiPriority w:val="99"/>
    <w:rsid w:val="000F1053"/>
    <w:rPr>
      <w:rFonts w:eastAsia="Times New Roman" w:cs="Times New Roman"/>
      <w:sz w:val="22"/>
      <w:lang w:val="x-none" w:eastAsia="x-none"/>
    </w:rPr>
  </w:style>
  <w:style w:type="character" w:customStyle="1" w:styleId="apple-converted-space">
    <w:name w:val="apple-converted-space"/>
    <w:basedOn w:val="a0"/>
    <w:rsid w:val="000F1053"/>
  </w:style>
  <w:style w:type="paragraph" w:customStyle="1" w:styleId="formattext">
    <w:name w:val="formattext"/>
    <w:basedOn w:val="a"/>
    <w:rsid w:val="000F1053"/>
    <w:pPr>
      <w:suppressAutoHyphens/>
      <w:spacing w:before="280" w:after="280"/>
    </w:pPr>
  </w:style>
  <w:style w:type="paragraph" w:customStyle="1" w:styleId="s16">
    <w:name w:val="s_16"/>
    <w:basedOn w:val="a"/>
    <w:rsid w:val="000F1053"/>
    <w:pPr>
      <w:suppressAutoHyphens/>
      <w:spacing w:before="280" w:after="280"/>
    </w:pPr>
  </w:style>
  <w:style w:type="paragraph" w:customStyle="1" w:styleId="af5">
    <w:name w:val="Нормальный (таблица)"/>
    <w:basedOn w:val="a"/>
    <w:next w:val="a"/>
    <w:uiPriority w:val="99"/>
    <w:rsid w:val="000F1053"/>
    <w:pPr>
      <w:widowControl w:val="0"/>
      <w:autoSpaceDE w:val="0"/>
      <w:autoSpaceDN w:val="0"/>
      <w:adjustRightInd w:val="0"/>
      <w:jc w:val="both"/>
    </w:pPr>
    <w:rPr>
      <w:rFonts w:ascii="Times New Roman CYR" w:hAnsi="Times New Roman CYR" w:cs="Times New Roman CYR"/>
    </w:rPr>
  </w:style>
  <w:style w:type="character" w:customStyle="1" w:styleId="af6">
    <w:name w:val="Гипертекстовая ссылка"/>
    <w:uiPriority w:val="99"/>
    <w:rsid w:val="000F1053"/>
    <w:rPr>
      <w:rFonts w:cs="Times New Roman"/>
      <w:b w:val="0"/>
      <w:color w:val="106BBE"/>
    </w:rPr>
  </w:style>
  <w:style w:type="character" w:customStyle="1" w:styleId="24">
    <w:name w:val="2_Раздел Знак"/>
    <w:rsid w:val="000F1053"/>
    <w:rPr>
      <w:rFonts w:ascii="Times New Roman" w:eastAsia="Calibri" w:hAnsi="Times New Roman"/>
      <w:b/>
      <w:bCs/>
      <w:iCs/>
      <w:color w:val="000000"/>
      <w:sz w:val="24"/>
      <w:szCs w:val="24"/>
      <w:lang w:val="ru-RU" w:eastAsia="ru-RU" w:bidi="ar-SA"/>
    </w:rPr>
  </w:style>
  <w:style w:type="paragraph" w:customStyle="1" w:styleId="Default">
    <w:name w:val="Default"/>
    <w:rsid w:val="000F1053"/>
    <w:pPr>
      <w:autoSpaceDE w:val="0"/>
      <w:autoSpaceDN w:val="0"/>
      <w:adjustRightInd w:val="0"/>
      <w:ind w:firstLine="0"/>
      <w:jc w:val="left"/>
    </w:pPr>
    <w:rPr>
      <w:rFonts w:eastAsia="Times New Roman" w:cs="Times New Roman"/>
      <w:color w:val="000000"/>
      <w:sz w:val="24"/>
      <w:szCs w:val="24"/>
      <w:lang w:eastAsia="ru-RU"/>
    </w:rPr>
  </w:style>
  <w:style w:type="paragraph" w:styleId="af7">
    <w:name w:val="TOC Heading"/>
    <w:basedOn w:val="1"/>
    <w:next w:val="a"/>
    <w:uiPriority w:val="39"/>
    <w:qFormat/>
    <w:rsid w:val="000F1053"/>
    <w:pPr>
      <w:keepLines/>
      <w:spacing w:before="240" w:line="259" w:lineRule="auto"/>
      <w:jc w:val="left"/>
      <w:outlineLvl w:val="9"/>
    </w:pPr>
    <w:rPr>
      <w:rFonts w:ascii="Calibri Light" w:hAnsi="Calibri Light"/>
      <w:b w:val="0"/>
      <w:color w:val="2E74B5"/>
      <w:sz w:val="32"/>
      <w:szCs w:val="32"/>
      <w:lang w:val="x-none" w:eastAsia="x-none"/>
    </w:rPr>
  </w:style>
  <w:style w:type="paragraph" w:styleId="13">
    <w:name w:val="toc 1"/>
    <w:basedOn w:val="a"/>
    <w:next w:val="a"/>
    <w:autoRedefine/>
    <w:uiPriority w:val="39"/>
    <w:unhideWhenUsed/>
    <w:rsid w:val="000F1053"/>
    <w:pPr>
      <w:tabs>
        <w:tab w:val="right" w:leader="dot" w:pos="10206"/>
      </w:tabs>
      <w:spacing w:line="276" w:lineRule="auto"/>
    </w:pPr>
    <w:rPr>
      <w:sz w:val="22"/>
      <w:szCs w:val="22"/>
    </w:rPr>
  </w:style>
  <w:style w:type="paragraph" w:styleId="25">
    <w:name w:val="toc 2"/>
    <w:basedOn w:val="a"/>
    <w:next w:val="a"/>
    <w:autoRedefine/>
    <w:uiPriority w:val="39"/>
    <w:unhideWhenUsed/>
    <w:rsid w:val="000F1053"/>
    <w:pPr>
      <w:tabs>
        <w:tab w:val="right" w:leader="dot" w:pos="10206"/>
      </w:tabs>
      <w:ind w:left="220"/>
    </w:pPr>
    <w:rPr>
      <w:sz w:val="22"/>
      <w:szCs w:val="22"/>
    </w:rPr>
  </w:style>
  <w:style w:type="paragraph" w:styleId="33">
    <w:name w:val="toc 3"/>
    <w:basedOn w:val="a"/>
    <w:next w:val="a"/>
    <w:autoRedefine/>
    <w:uiPriority w:val="39"/>
    <w:unhideWhenUsed/>
    <w:rsid w:val="000F1053"/>
    <w:pPr>
      <w:tabs>
        <w:tab w:val="right" w:leader="dot" w:pos="10206"/>
      </w:tabs>
      <w:ind w:left="440"/>
    </w:pPr>
    <w:rPr>
      <w:b/>
      <w:noProof/>
      <w:sz w:val="22"/>
      <w:szCs w:val="22"/>
    </w:rPr>
  </w:style>
  <w:style w:type="character" w:customStyle="1" w:styleId="310">
    <w:name w:val="Заголовок 3 Знак1"/>
    <w:uiPriority w:val="9"/>
    <w:rsid w:val="000F1053"/>
    <w:rPr>
      <w:rFonts w:ascii="Calibri Light" w:eastAsia="Times New Roman" w:hAnsi="Calibri Light" w:cs="Times New Roman"/>
      <w:b/>
      <w:bCs/>
      <w:sz w:val="26"/>
      <w:szCs w:val="26"/>
    </w:rPr>
  </w:style>
  <w:style w:type="character" w:styleId="af8">
    <w:name w:val="FollowedHyperlink"/>
    <w:uiPriority w:val="99"/>
    <w:semiHidden/>
    <w:unhideWhenUsed/>
    <w:rsid w:val="000F1053"/>
    <w:rPr>
      <w:color w:val="954F72"/>
      <w:u w:val="single"/>
    </w:rPr>
  </w:style>
  <w:style w:type="character" w:customStyle="1" w:styleId="52">
    <w:name w:val="5_текст Знак"/>
    <w:link w:val="51"/>
    <w:rsid w:val="000F1053"/>
    <w:rPr>
      <w:rFonts w:eastAsia="Calibri" w:cs="Times New Roman"/>
      <w:sz w:val="24"/>
      <w:szCs w:val="24"/>
      <w:lang w:val="x-none"/>
    </w:rPr>
  </w:style>
  <w:style w:type="paragraph" w:styleId="af9">
    <w:name w:val="endnote text"/>
    <w:basedOn w:val="a"/>
    <w:link w:val="afa"/>
    <w:uiPriority w:val="99"/>
    <w:semiHidden/>
    <w:unhideWhenUsed/>
    <w:rsid w:val="000F1053"/>
    <w:rPr>
      <w:sz w:val="20"/>
      <w:szCs w:val="20"/>
    </w:rPr>
  </w:style>
  <w:style w:type="character" w:customStyle="1" w:styleId="afa">
    <w:name w:val="Текст концевой сноски Знак"/>
    <w:basedOn w:val="a0"/>
    <w:link w:val="af9"/>
    <w:uiPriority w:val="99"/>
    <w:semiHidden/>
    <w:rsid w:val="000F1053"/>
    <w:rPr>
      <w:rFonts w:eastAsia="Times New Roman" w:cs="Times New Roman"/>
      <w:sz w:val="20"/>
      <w:szCs w:val="20"/>
      <w:lang w:eastAsia="ru-RU"/>
    </w:rPr>
  </w:style>
  <w:style w:type="character" w:styleId="afb">
    <w:name w:val="endnote reference"/>
    <w:uiPriority w:val="99"/>
    <w:semiHidden/>
    <w:unhideWhenUsed/>
    <w:rsid w:val="000F1053"/>
    <w:rPr>
      <w:vertAlign w:val="superscript"/>
    </w:rPr>
  </w:style>
  <w:style w:type="paragraph" w:customStyle="1" w:styleId="afc">
    <w:name w:val="Комментарий"/>
    <w:basedOn w:val="a"/>
    <w:next w:val="a"/>
    <w:uiPriority w:val="99"/>
    <w:rsid w:val="000F1053"/>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d">
    <w:name w:val="Информация о версии"/>
    <w:basedOn w:val="afc"/>
    <w:next w:val="a"/>
    <w:uiPriority w:val="99"/>
    <w:rsid w:val="000F1053"/>
    <w:rPr>
      <w:i/>
      <w:iCs/>
    </w:rPr>
  </w:style>
  <w:style w:type="character" w:styleId="afe">
    <w:name w:val="annotation reference"/>
    <w:uiPriority w:val="99"/>
    <w:semiHidden/>
    <w:unhideWhenUsed/>
    <w:rsid w:val="000F1053"/>
    <w:rPr>
      <w:sz w:val="16"/>
      <w:szCs w:val="16"/>
    </w:rPr>
  </w:style>
  <w:style w:type="paragraph" w:styleId="aff">
    <w:name w:val="annotation text"/>
    <w:basedOn w:val="a"/>
    <w:link w:val="aff0"/>
    <w:uiPriority w:val="99"/>
    <w:semiHidden/>
    <w:unhideWhenUsed/>
    <w:rsid w:val="000F1053"/>
    <w:rPr>
      <w:sz w:val="20"/>
      <w:szCs w:val="20"/>
    </w:rPr>
  </w:style>
  <w:style w:type="character" w:customStyle="1" w:styleId="aff0">
    <w:name w:val="Текст примечания Знак"/>
    <w:basedOn w:val="a0"/>
    <w:link w:val="aff"/>
    <w:uiPriority w:val="99"/>
    <w:semiHidden/>
    <w:rsid w:val="000F1053"/>
    <w:rPr>
      <w:rFonts w:eastAsia="Times New Roman" w:cs="Times New Roman"/>
      <w:sz w:val="20"/>
      <w:szCs w:val="20"/>
      <w:lang w:eastAsia="ru-RU"/>
    </w:rPr>
  </w:style>
  <w:style w:type="paragraph" w:styleId="aff1">
    <w:name w:val="annotation subject"/>
    <w:basedOn w:val="aff"/>
    <w:next w:val="aff"/>
    <w:link w:val="aff2"/>
    <w:uiPriority w:val="99"/>
    <w:semiHidden/>
    <w:unhideWhenUsed/>
    <w:rsid w:val="000F1053"/>
    <w:rPr>
      <w:b/>
      <w:bCs/>
      <w:lang w:val="x-none" w:eastAsia="x-none"/>
    </w:rPr>
  </w:style>
  <w:style w:type="character" w:customStyle="1" w:styleId="aff2">
    <w:name w:val="Тема примечания Знак"/>
    <w:basedOn w:val="aff0"/>
    <w:link w:val="aff1"/>
    <w:uiPriority w:val="99"/>
    <w:semiHidden/>
    <w:rsid w:val="000F1053"/>
    <w:rPr>
      <w:rFonts w:eastAsia="Times New Roman" w:cs="Times New Roman"/>
      <w:b/>
      <w:bCs/>
      <w:sz w:val="20"/>
      <w:szCs w:val="20"/>
      <w:lang w:val="x-none" w:eastAsia="x-none"/>
    </w:rPr>
  </w:style>
  <w:style w:type="paragraph" w:customStyle="1" w:styleId="aff3">
    <w:name w:val="Осн_текст"/>
    <w:basedOn w:val="ad"/>
    <w:link w:val="aff4"/>
    <w:rsid w:val="000F1053"/>
    <w:pPr>
      <w:ind w:firstLine="539"/>
    </w:pPr>
    <w:rPr>
      <w:lang w:val="x-none" w:eastAsia="x-none"/>
    </w:rPr>
  </w:style>
  <w:style w:type="character" w:customStyle="1" w:styleId="aff4">
    <w:name w:val="Осн_текст Знак"/>
    <w:link w:val="aff3"/>
    <w:rsid w:val="000F1053"/>
    <w:rPr>
      <w:rFonts w:eastAsia="Times New Roman" w:cs="Times New Roman"/>
      <w:sz w:val="28"/>
      <w:szCs w:val="24"/>
      <w:lang w:val="x-none" w:eastAsia="x-none"/>
    </w:rPr>
  </w:style>
  <w:style w:type="character" w:customStyle="1" w:styleId="14">
    <w:name w:val="Основной текст Знак1"/>
    <w:aliases w:val="Главный Знак"/>
    <w:uiPriority w:val="99"/>
    <w:rsid w:val="000F1053"/>
    <w:rPr>
      <w:lang w:val="ru-RU" w:eastAsia="ru-RU" w:bidi="ar-SA"/>
    </w:rPr>
  </w:style>
  <w:style w:type="paragraph" w:styleId="aff5">
    <w:name w:val="No Spacing"/>
    <w:uiPriority w:val="1"/>
    <w:qFormat/>
    <w:rsid w:val="000F1053"/>
    <w:pPr>
      <w:ind w:firstLine="0"/>
      <w:jc w:val="left"/>
    </w:pPr>
    <w:rPr>
      <w:rFonts w:eastAsia="Times New Roman" w:cs="Times New Roman"/>
      <w:sz w:val="22"/>
      <w:lang w:eastAsia="ru-RU"/>
    </w:rPr>
  </w:style>
  <w:style w:type="paragraph" w:styleId="aff6">
    <w:name w:val="Subtitle"/>
    <w:basedOn w:val="a"/>
    <w:next w:val="a"/>
    <w:link w:val="aff7"/>
    <w:uiPriority w:val="11"/>
    <w:qFormat/>
    <w:rsid w:val="000F1053"/>
    <w:pPr>
      <w:spacing w:after="60"/>
      <w:jc w:val="center"/>
      <w:outlineLvl w:val="1"/>
    </w:pPr>
    <w:rPr>
      <w:rFonts w:ascii="Calibri Light" w:hAnsi="Calibri Light"/>
      <w:lang w:val="x-none" w:eastAsia="x-none"/>
    </w:rPr>
  </w:style>
  <w:style w:type="character" w:customStyle="1" w:styleId="aff7">
    <w:name w:val="Подзаголовок Знак"/>
    <w:basedOn w:val="a0"/>
    <w:link w:val="aff6"/>
    <w:uiPriority w:val="11"/>
    <w:rsid w:val="000F1053"/>
    <w:rPr>
      <w:rFonts w:ascii="Calibri Light" w:eastAsia="Times New Roman" w:hAnsi="Calibri Light" w:cs="Times New Roman"/>
      <w:sz w:val="24"/>
      <w:szCs w:val="24"/>
      <w:lang w:val="x-none" w:eastAsia="x-none"/>
    </w:rPr>
  </w:style>
  <w:style w:type="character" w:styleId="aff8">
    <w:name w:val="Subtle Emphasis"/>
    <w:uiPriority w:val="19"/>
    <w:qFormat/>
    <w:rsid w:val="000F1053"/>
    <w:rPr>
      <w:i/>
      <w:iCs/>
      <w:color w:val="404040"/>
    </w:rPr>
  </w:style>
  <w:style w:type="character" w:styleId="aff9">
    <w:name w:val="Emphasis"/>
    <w:uiPriority w:val="20"/>
    <w:qFormat/>
    <w:rsid w:val="000F1053"/>
    <w:rPr>
      <w:i/>
      <w:iCs/>
    </w:rPr>
  </w:style>
  <w:style w:type="paragraph" w:customStyle="1" w:styleId="affa">
    <w:basedOn w:val="a"/>
    <w:next w:val="a"/>
    <w:uiPriority w:val="10"/>
    <w:qFormat/>
    <w:rsid w:val="000F1053"/>
    <w:pPr>
      <w:spacing w:before="240" w:after="60"/>
      <w:jc w:val="center"/>
      <w:outlineLvl w:val="0"/>
    </w:pPr>
    <w:rPr>
      <w:rFonts w:ascii="Calibri Light" w:hAnsi="Calibri Light"/>
      <w:b/>
      <w:bCs/>
      <w:kern w:val="28"/>
      <w:sz w:val="32"/>
      <w:szCs w:val="32"/>
      <w:lang w:val="x-none" w:eastAsia="x-none"/>
    </w:rPr>
  </w:style>
  <w:style w:type="character" w:customStyle="1" w:styleId="15">
    <w:name w:val="Название Знак1"/>
    <w:link w:val="affb"/>
    <w:uiPriority w:val="10"/>
    <w:rsid w:val="000F1053"/>
    <w:rPr>
      <w:rFonts w:ascii="Calibri Light" w:eastAsia="Times New Roman" w:hAnsi="Calibri Light" w:cs="Times New Roman"/>
      <w:b/>
      <w:bCs/>
      <w:kern w:val="28"/>
      <w:sz w:val="32"/>
      <w:szCs w:val="32"/>
    </w:rPr>
  </w:style>
  <w:style w:type="paragraph" w:styleId="affb">
    <w:name w:val="Title"/>
    <w:basedOn w:val="a"/>
    <w:next w:val="a"/>
    <w:link w:val="15"/>
    <w:uiPriority w:val="10"/>
    <w:qFormat/>
    <w:rsid w:val="000F1053"/>
    <w:pPr>
      <w:contextualSpacing/>
    </w:pPr>
    <w:rPr>
      <w:rFonts w:ascii="Calibri Light" w:hAnsi="Calibri Light"/>
      <w:b/>
      <w:bCs/>
      <w:kern w:val="28"/>
      <w:sz w:val="32"/>
      <w:szCs w:val="32"/>
      <w:lang w:eastAsia="en-US"/>
    </w:rPr>
  </w:style>
  <w:style w:type="character" w:customStyle="1" w:styleId="affc">
    <w:name w:val="Название Знак"/>
    <w:basedOn w:val="a0"/>
    <w:uiPriority w:val="10"/>
    <w:rsid w:val="000F1053"/>
    <w:rPr>
      <w:rFonts w:asciiTheme="majorHAnsi" w:eastAsiaTheme="majorEastAsia" w:hAnsiTheme="majorHAnsi" w:cstheme="majorBidi"/>
      <w:spacing w:val="-10"/>
      <w:kern w:val="28"/>
      <w:sz w:val="56"/>
      <w:szCs w:val="56"/>
      <w:lang w:eastAsia="ru-RU"/>
    </w:rPr>
  </w:style>
  <w:style w:type="character" w:customStyle="1" w:styleId="32">
    <w:name w:val="3_Подраздел Знак"/>
    <w:link w:val="31"/>
    <w:rsid w:val="000F1053"/>
    <w:rPr>
      <w:rFonts w:eastAsia="Calibri" w:cs="Times New Roman"/>
      <w:b/>
      <w:i/>
      <w:sz w:val="24"/>
      <w:szCs w:val="24"/>
      <w:lang w:val="x-none"/>
    </w:rPr>
  </w:style>
  <w:style w:type="paragraph" w:customStyle="1" w:styleId="34">
    <w:name w:val="3_текст"/>
    <w:basedOn w:val="ad"/>
    <w:link w:val="35"/>
    <w:qFormat/>
    <w:rsid w:val="000F1053"/>
    <w:pPr>
      <w:suppressAutoHyphens/>
      <w:ind w:firstLine="720"/>
    </w:pPr>
    <w:rPr>
      <w:rFonts w:ascii="Arial" w:eastAsia="Calibri" w:hAnsi="Arial"/>
      <w:sz w:val="24"/>
      <w:lang w:val="x-none" w:eastAsia="en-US"/>
    </w:rPr>
  </w:style>
  <w:style w:type="character" w:customStyle="1" w:styleId="35">
    <w:name w:val="3_текст Знак"/>
    <w:link w:val="34"/>
    <w:rsid w:val="000F1053"/>
    <w:rPr>
      <w:rFonts w:ascii="Arial" w:eastAsia="Calibri" w:hAnsi="Arial"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31061</Words>
  <Characters>177051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2023-12-22T12:32:00Z</cp:lastPrinted>
  <dcterms:created xsi:type="dcterms:W3CDTF">2023-12-20T13:39:00Z</dcterms:created>
  <dcterms:modified xsi:type="dcterms:W3CDTF">2023-12-22T13:56:00Z</dcterms:modified>
</cp:coreProperties>
</file>